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D0" w:rsidRDefault="00FD4CD0" w:rsidP="00503F9B">
      <w:pPr>
        <w:shd w:val="clear" w:color="auto" w:fill="FFFFFF"/>
        <w:spacing w:before="30" w:after="30" w:line="240" w:lineRule="auto"/>
        <w:jc w:val="right"/>
        <w:rPr>
          <w:rFonts w:ascii="Times New Roman" w:eastAsia="Times New Roman" w:hAnsi="Times New Roman" w:cs="Times New Roman"/>
          <w:sz w:val="24"/>
          <w:szCs w:val="24"/>
        </w:rPr>
      </w:pPr>
    </w:p>
    <w:p w:rsidR="004313A9" w:rsidRDefault="00FD4CD0" w:rsidP="00503F9B">
      <w:pPr>
        <w:shd w:val="clear" w:color="auto" w:fill="FFFFFF"/>
        <w:spacing w:before="30" w:after="3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4075" cy="8172450"/>
            <wp:effectExtent l="19050" t="0" r="9525" b="0"/>
            <wp:docPr id="1" name="Рисунок 1" descr="C:\Documents and Settings\2\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Рабочий стол\1.jpg"/>
                    <pic:cNvPicPr>
                      <a:picLocks noChangeAspect="1" noChangeArrowheads="1"/>
                    </pic:cNvPicPr>
                  </pic:nvPicPr>
                  <pic:blipFill>
                    <a:blip r:embed="rId10"/>
                    <a:srcRect/>
                    <a:stretch>
                      <a:fillRect/>
                    </a:stretch>
                  </pic:blipFill>
                  <pic:spPr bwMode="auto">
                    <a:xfrm>
                      <a:off x="0" y="0"/>
                      <a:ext cx="5934075" cy="8172450"/>
                    </a:xfrm>
                    <a:prstGeom prst="rect">
                      <a:avLst/>
                    </a:prstGeom>
                    <a:noFill/>
                    <a:ln w="9525">
                      <a:noFill/>
                      <a:miter lim="800000"/>
                      <a:headEnd/>
                      <a:tailEnd/>
                    </a:ln>
                  </pic:spPr>
                </pic:pic>
              </a:graphicData>
            </a:graphic>
          </wp:inline>
        </w:drawing>
      </w:r>
      <w:r w:rsidR="003C0809">
        <w:rPr>
          <w:rFonts w:ascii="Times New Roman" w:eastAsia="Times New Roman" w:hAnsi="Times New Roman" w:cs="Times New Roman"/>
          <w:sz w:val="24"/>
          <w:szCs w:val="24"/>
        </w:rPr>
        <w:t>-</w:t>
      </w:r>
    </w:p>
    <w:tbl>
      <w:tblPr>
        <w:tblW w:w="0" w:type="auto"/>
        <w:tblInd w:w="108" w:type="dxa"/>
        <w:tblLook w:val="04A0"/>
      </w:tblPr>
      <w:tblGrid>
        <w:gridCol w:w="4435"/>
        <w:gridCol w:w="5028"/>
      </w:tblGrid>
      <w:tr w:rsidR="00F90CCF" w:rsidTr="00F90CCF">
        <w:trPr>
          <w:trHeight w:val="2218"/>
        </w:trPr>
        <w:tc>
          <w:tcPr>
            <w:tcW w:w="4435" w:type="dxa"/>
          </w:tcPr>
          <w:p w:rsidR="00F90CCF" w:rsidRDefault="00F90CCF">
            <w:pPr>
              <w:widowControl w:val="0"/>
              <w:autoSpaceDE w:val="0"/>
              <w:autoSpaceDN w:val="0"/>
              <w:adjustRightInd w:val="0"/>
              <w:spacing w:after="0"/>
              <w:rPr>
                <w:rFonts w:ascii="Times New Roman" w:eastAsia="Times New Roman" w:hAnsi="Times New Roman" w:cs="Times New Roman"/>
                <w:sz w:val="24"/>
                <w:szCs w:val="24"/>
                <w:lang w:eastAsia="en-US"/>
              </w:rPr>
            </w:pPr>
            <w:r>
              <w:rPr>
                <w:rFonts w:ascii="Times New Roman" w:hAnsi="Times New Roman"/>
                <w:sz w:val="24"/>
                <w:szCs w:val="24"/>
                <w:lang w:eastAsia="en-US"/>
              </w:rPr>
              <w:lastRenderedPageBreak/>
              <w:t xml:space="preserve">  Принято </w:t>
            </w:r>
          </w:p>
          <w:p w:rsidR="00F90CCF" w:rsidRDefault="00F90CCF">
            <w:pPr>
              <w:widowControl w:val="0"/>
              <w:autoSpaceDE w:val="0"/>
              <w:autoSpaceDN w:val="0"/>
              <w:adjustRightInd w:val="0"/>
              <w:spacing w:after="0"/>
              <w:rPr>
                <w:rFonts w:ascii="Times New Roman" w:hAnsi="Times New Roman"/>
                <w:sz w:val="24"/>
                <w:szCs w:val="24"/>
                <w:lang w:eastAsia="en-US"/>
              </w:rPr>
            </w:pPr>
          </w:p>
          <w:p w:rsidR="00F90CCF" w:rsidRDefault="00F90CCF">
            <w:pPr>
              <w:spacing w:after="120"/>
              <w:rPr>
                <w:rFonts w:ascii="Times New Roman" w:eastAsia="Calibri" w:hAnsi="Times New Roman"/>
                <w:sz w:val="24"/>
                <w:szCs w:val="24"/>
                <w:lang w:eastAsia="en-US"/>
              </w:rPr>
            </w:pPr>
            <w:r>
              <w:rPr>
                <w:rFonts w:ascii="Times New Roman" w:eastAsia="Calibri" w:hAnsi="Times New Roman"/>
                <w:sz w:val="24"/>
                <w:szCs w:val="24"/>
                <w:lang w:eastAsia="en-US"/>
              </w:rPr>
              <w:t xml:space="preserve"> Педагогическим  Советом школы </w:t>
            </w:r>
          </w:p>
          <w:p w:rsidR="00F90CCF" w:rsidRDefault="00F90CCF">
            <w:pPr>
              <w:spacing w:after="120"/>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Председатель  Педагогического совета        __________С.М. Беляева</w:t>
            </w:r>
          </w:p>
          <w:p w:rsidR="00F90CCF" w:rsidRDefault="00F90CCF">
            <w:pPr>
              <w:widowControl w:val="0"/>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 xml:space="preserve">протокол  №  5    от   15.04.  2021 г.                                                        </w:t>
            </w:r>
          </w:p>
        </w:tc>
        <w:tc>
          <w:tcPr>
            <w:tcW w:w="5028" w:type="dxa"/>
          </w:tcPr>
          <w:p w:rsidR="00F90CCF" w:rsidRDefault="00F90CCF">
            <w:pPr>
              <w:widowControl w:val="0"/>
              <w:autoSpaceDE w:val="0"/>
              <w:autoSpaceDN w:val="0"/>
              <w:adjustRightInd w:val="0"/>
              <w:spacing w:after="0"/>
              <w:rPr>
                <w:rFonts w:ascii="Times New Roman" w:eastAsia="Times New Roman" w:hAnsi="Times New Roman" w:cs="Times New Roman"/>
                <w:sz w:val="24"/>
                <w:szCs w:val="24"/>
                <w:lang w:eastAsia="en-US"/>
              </w:rPr>
            </w:pPr>
            <w:r>
              <w:rPr>
                <w:rFonts w:ascii="Times New Roman" w:hAnsi="Times New Roman"/>
                <w:sz w:val="24"/>
                <w:szCs w:val="24"/>
                <w:lang w:eastAsia="en-US"/>
              </w:rPr>
              <w:t>Утверждаю</w:t>
            </w:r>
          </w:p>
          <w:p w:rsidR="00F90CCF" w:rsidRDefault="00F90CCF">
            <w:pPr>
              <w:rPr>
                <w:rFonts w:ascii="Times New Roman" w:eastAsia="Calibri" w:hAnsi="Times New Roman"/>
                <w:sz w:val="24"/>
                <w:szCs w:val="24"/>
                <w:lang w:eastAsia="en-US"/>
              </w:rPr>
            </w:pPr>
          </w:p>
          <w:p w:rsidR="00F90CCF" w:rsidRDefault="00F90CCF">
            <w:pPr>
              <w:rPr>
                <w:rFonts w:ascii="Times New Roman" w:eastAsia="Calibri" w:hAnsi="Times New Roman"/>
                <w:sz w:val="24"/>
                <w:szCs w:val="24"/>
                <w:lang w:eastAsia="en-US"/>
              </w:rPr>
            </w:pPr>
            <w:r>
              <w:rPr>
                <w:rFonts w:ascii="Times New Roman" w:eastAsia="Calibri" w:hAnsi="Times New Roman"/>
                <w:sz w:val="24"/>
                <w:szCs w:val="24"/>
                <w:lang w:eastAsia="en-US"/>
              </w:rPr>
              <w:t>Директор школы             С. М. Беляева</w:t>
            </w:r>
          </w:p>
          <w:p w:rsidR="00F90CCF" w:rsidRDefault="00F90CCF">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введен в действие   приказом  № 30-од  от 15.04.2021 г.</w:t>
            </w:r>
          </w:p>
        </w:tc>
      </w:tr>
      <w:tr w:rsidR="00F90CCF" w:rsidTr="00F90CCF">
        <w:tc>
          <w:tcPr>
            <w:tcW w:w="4435" w:type="dxa"/>
          </w:tcPr>
          <w:p w:rsidR="00F90CCF" w:rsidRDefault="00F90CCF">
            <w:pPr>
              <w:widowControl w:val="0"/>
              <w:autoSpaceDE w:val="0"/>
              <w:autoSpaceDN w:val="0"/>
              <w:adjustRightInd w:val="0"/>
              <w:spacing w:after="0"/>
              <w:rPr>
                <w:rFonts w:ascii="Times New Roman" w:eastAsia="Times New Roman" w:hAnsi="Times New Roman" w:cs="Times New Roman"/>
                <w:sz w:val="24"/>
                <w:szCs w:val="24"/>
                <w:lang w:eastAsia="en-US"/>
              </w:rPr>
            </w:pPr>
          </w:p>
          <w:p w:rsidR="00F90CCF" w:rsidRDefault="00F90CCF">
            <w:pPr>
              <w:spacing w:after="120"/>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Согласовано </w:t>
            </w:r>
          </w:p>
          <w:p w:rsidR="00F90CCF" w:rsidRDefault="00F90CCF">
            <w:pPr>
              <w:spacing w:after="120"/>
              <w:rPr>
                <w:rFonts w:ascii="Times New Roman" w:eastAsia="Calibri" w:hAnsi="Times New Roman"/>
                <w:sz w:val="24"/>
                <w:szCs w:val="24"/>
                <w:lang w:eastAsia="en-US"/>
              </w:rPr>
            </w:pPr>
            <w:r>
              <w:rPr>
                <w:rFonts w:ascii="Times New Roman" w:eastAsia="Calibri" w:hAnsi="Times New Roman"/>
                <w:sz w:val="24"/>
                <w:szCs w:val="24"/>
                <w:lang w:eastAsia="en-US"/>
              </w:rPr>
              <w:t xml:space="preserve"> Управляющим Советом школы </w:t>
            </w:r>
          </w:p>
          <w:p w:rsidR="00F90CCF" w:rsidRDefault="00F90CCF">
            <w:pPr>
              <w:spacing w:after="120"/>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Председатель Управляющего совета        _________________С.А. Голоборщ</w:t>
            </w:r>
          </w:p>
          <w:p w:rsidR="00F90CCF" w:rsidRDefault="00F90CCF">
            <w:pPr>
              <w:spacing w:after="120"/>
              <w:rPr>
                <w:rFonts w:ascii="Times New Roman" w:eastAsia="Calibri" w:hAnsi="Times New Roman"/>
                <w:sz w:val="24"/>
                <w:szCs w:val="24"/>
                <w:lang w:eastAsia="en-US"/>
              </w:rPr>
            </w:pPr>
            <w:r>
              <w:rPr>
                <w:rFonts w:ascii="Times New Roman" w:eastAsia="Calibri" w:hAnsi="Times New Roman"/>
                <w:sz w:val="24"/>
                <w:szCs w:val="24"/>
                <w:lang w:eastAsia="en-US"/>
              </w:rPr>
              <w:t>Протокол  №  3 от  14.04.2021 г.</w:t>
            </w:r>
          </w:p>
        </w:tc>
        <w:tc>
          <w:tcPr>
            <w:tcW w:w="5028" w:type="dxa"/>
            <w:hideMark/>
          </w:tcPr>
          <w:p w:rsidR="00F90CCF" w:rsidRDefault="00F90CCF">
            <w:pPr>
              <w:spacing w:after="0" w:line="240" w:lineRule="auto"/>
            </w:pPr>
          </w:p>
        </w:tc>
      </w:tr>
    </w:tbl>
    <w:p w:rsidR="00A7687E" w:rsidRDefault="00A7687E" w:rsidP="00503F9B">
      <w:pPr>
        <w:shd w:val="clear" w:color="auto" w:fill="FFFFFF"/>
        <w:spacing w:before="30" w:after="30" w:line="240" w:lineRule="auto"/>
        <w:jc w:val="right"/>
        <w:rPr>
          <w:rFonts w:ascii="Times New Roman" w:eastAsia="Times New Roman" w:hAnsi="Times New Roman" w:cs="Times New Roman"/>
          <w:sz w:val="24"/>
          <w:szCs w:val="24"/>
        </w:rPr>
      </w:pPr>
    </w:p>
    <w:p w:rsidR="00A7687E" w:rsidRDefault="00A7687E" w:rsidP="00503F9B">
      <w:pPr>
        <w:shd w:val="clear" w:color="auto" w:fill="FFFFFF"/>
        <w:spacing w:before="30" w:after="30" w:line="240" w:lineRule="auto"/>
        <w:jc w:val="right"/>
        <w:rPr>
          <w:rFonts w:ascii="Times New Roman" w:eastAsia="Times New Roman" w:hAnsi="Times New Roman" w:cs="Times New Roman"/>
          <w:sz w:val="24"/>
          <w:szCs w:val="24"/>
        </w:rPr>
      </w:pPr>
    </w:p>
    <w:p w:rsidR="00A7687E" w:rsidRDefault="00A7687E" w:rsidP="00503F9B">
      <w:pPr>
        <w:shd w:val="clear" w:color="auto" w:fill="FFFFFF"/>
        <w:spacing w:before="30" w:after="30" w:line="240" w:lineRule="auto"/>
        <w:jc w:val="right"/>
        <w:rPr>
          <w:rFonts w:ascii="Times New Roman" w:eastAsia="Times New Roman" w:hAnsi="Times New Roman" w:cs="Times New Roman"/>
          <w:sz w:val="24"/>
          <w:szCs w:val="24"/>
        </w:rPr>
      </w:pPr>
    </w:p>
    <w:p w:rsidR="00503F9B" w:rsidRPr="00503F9B" w:rsidRDefault="00503F9B" w:rsidP="00503F9B">
      <w:pPr>
        <w:shd w:val="clear" w:color="auto" w:fill="FFFFFF"/>
        <w:spacing w:before="30" w:after="30" w:line="240" w:lineRule="auto"/>
        <w:jc w:val="right"/>
        <w:rPr>
          <w:rFonts w:ascii="Times New Roman" w:eastAsia="Times New Roman" w:hAnsi="Times New Roman" w:cs="Times New Roman"/>
          <w:sz w:val="24"/>
          <w:szCs w:val="24"/>
        </w:rPr>
      </w:pPr>
    </w:p>
    <w:p w:rsidR="00503F9B" w:rsidRPr="00503F9B" w:rsidRDefault="00503F9B" w:rsidP="00503F9B">
      <w:pPr>
        <w:shd w:val="clear" w:color="auto" w:fill="FFFFFF"/>
        <w:spacing w:before="30" w:after="30" w:line="240" w:lineRule="auto"/>
        <w:jc w:val="right"/>
        <w:rPr>
          <w:rFonts w:ascii="Times New Roman" w:eastAsia="Times New Roman" w:hAnsi="Times New Roman" w:cs="Times New Roman"/>
          <w:sz w:val="24"/>
          <w:szCs w:val="24"/>
        </w:rPr>
      </w:pPr>
    </w:p>
    <w:p w:rsidR="00503F9B" w:rsidRDefault="00503F9B" w:rsidP="00364537">
      <w:pPr>
        <w:spacing w:after="0"/>
        <w:ind w:firstLine="600"/>
        <w:jc w:val="center"/>
        <w:rPr>
          <w:rFonts w:ascii="Times New Roman" w:eastAsia="Calibri" w:hAnsi="Times New Roman" w:cs="Times New Roman"/>
        </w:rPr>
      </w:pPr>
    </w:p>
    <w:p w:rsidR="00503F9B" w:rsidRDefault="00503F9B" w:rsidP="00364537">
      <w:pPr>
        <w:spacing w:after="0"/>
        <w:ind w:firstLine="600"/>
        <w:jc w:val="center"/>
        <w:rPr>
          <w:rFonts w:ascii="Times New Roman" w:eastAsia="Calibri" w:hAnsi="Times New Roman" w:cs="Times New Roman"/>
        </w:rPr>
      </w:pPr>
    </w:p>
    <w:p w:rsidR="00503F9B" w:rsidRPr="00503F9B" w:rsidRDefault="00503F9B" w:rsidP="00503F9B">
      <w:pPr>
        <w:spacing w:after="0" w:line="240" w:lineRule="auto"/>
        <w:ind w:firstLine="600"/>
        <w:jc w:val="center"/>
        <w:rPr>
          <w:rFonts w:ascii="Times New Roman" w:eastAsia="Times New Roman" w:hAnsi="Times New Roman" w:cs="Times New Roman"/>
          <w:bCs/>
          <w:sz w:val="24"/>
          <w:szCs w:val="24"/>
        </w:rPr>
      </w:pPr>
    </w:p>
    <w:p w:rsidR="00503F9B" w:rsidRPr="00503F9B" w:rsidRDefault="00503F9B" w:rsidP="00503F9B">
      <w:pPr>
        <w:spacing w:after="0" w:line="240" w:lineRule="auto"/>
        <w:ind w:firstLine="600"/>
        <w:jc w:val="center"/>
        <w:rPr>
          <w:rFonts w:ascii="Times New Roman" w:eastAsia="Times New Roman" w:hAnsi="Times New Roman" w:cs="Times New Roman"/>
          <w:b/>
          <w:sz w:val="24"/>
          <w:szCs w:val="24"/>
        </w:rPr>
      </w:pPr>
      <w:r w:rsidRPr="00503F9B">
        <w:rPr>
          <w:rFonts w:ascii="Times New Roman" w:eastAsia="Times New Roman" w:hAnsi="Times New Roman" w:cs="Times New Roman"/>
          <w:b/>
          <w:sz w:val="24"/>
          <w:szCs w:val="24"/>
        </w:rPr>
        <w:t xml:space="preserve">УЧЕБНЫЙ  ПЛАН  </w:t>
      </w:r>
    </w:p>
    <w:p w:rsidR="00503F9B" w:rsidRPr="00503F9B" w:rsidRDefault="00503F9B" w:rsidP="00503F9B">
      <w:pPr>
        <w:spacing w:after="0" w:line="240" w:lineRule="auto"/>
        <w:ind w:firstLine="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ОСНОВНОГО</w:t>
      </w:r>
      <w:r w:rsidRPr="00503F9B">
        <w:rPr>
          <w:rFonts w:ascii="Times New Roman" w:eastAsia="Times New Roman" w:hAnsi="Times New Roman" w:cs="Times New Roman"/>
          <w:b/>
          <w:sz w:val="24"/>
          <w:szCs w:val="24"/>
        </w:rPr>
        <w:t xml:space="preserve"> ОБЩЕГО ОБРАЗОВАНИЯ </w:t>
      </w:r>
    </w:p>
    <w:p w:rsidR="00503F9B" w:rsidRPr="00503F9B" w:rsidRDefault="00503F9B" w:rsidP="00503F9B">
      <w:pPr>
        <w:spacing w:after="0" w:line="240" w:lineRule="auto"/>
        <w:ind w:firstLine="600"/>
        <w:jc w:val="center"/>
        <w:rPr>
          <w:rFonts w:ascii="Times New Roman" w:eastAsia="Times New Roman" w:hAnsi="Times New Roman" w:cs="Times New Roman"/>
          <w:b/>
          <w:sz w:val="24"/>
          <w:szCs w:val="24"/>
        </w:rPr>
      </w:pPr>
    </w:p>
    <w:p w:rsidR="00503F9B" w:rsidRPr="00503F9B" w:rsidRDefault="00503F9B" w:rsidP="00503F9B">
      <w:pPr>
        <w:autoSpaceDE w:val="0"/>
        <w:autoSpaceDN w:val="0"/>
        <w:adjustRightInd w:val="0"/>
        <w:spacing w:after="0" w:line="240" w:lineRule="auto"/>
        <w:jc w:val="center"/>
        <w:rPr>
          <w:rFonts w:ascii="Times New Roman" w:eastAsia="Times New Roman" w:hAnsi="Times New Roman" w:cs="Times New Roman"/>
          <w:b/>
          <w:bCs/>
          <w:sz w:val="24"/>
          <w:szCs w:val="24"/>
        </w:rPr>
      </w:pPr>
      <w:r w:rsidRPr="00503F9B">
        <w:rPr>
          <w:rFonts w:ascii="Times New Roman" w:eastAsia="Times New Roman" w:hAnsi="Times New Roman" w:cs="Times New Roman"/>
          <w:b/>
          <w:bCs/>
          <w:sz w:val="24"/>
          <w:szCs w:val="24"/>
        </w:rPr>
        <w:t>муниципального общеобразовательного учреждения</w:t>
      </w:r>
    </w:p>
    <w:p w:rsidR="00503F9B" w:rsidRPr="00503F9B" w:rsidRDefault="00503F9B" w:rsidP="00503F9B">
      <w:pPr>
        <w:autoSpaceDE w:val="0"/>
        <w:autoSpaceDN w:val="0"/>
        <w:adjustRightInd w:val="0"/>
        <w:spacing w:after="0" w:line="240" w:lineRule="auto"/>
        <w:jc w:val="center"/>
        <w:rPr>
          <w:rFonts w:ascii="Times New Roman" w:eastAsia="Times New Roman" w:hAnsi="Times New Roman" w:cs="Times New Roman"/>
          <w:b/>
          <w:bCs/>
          <w:sz w:val="24"/>
          <w:szCs w:val="24"/>
        </w:rPr>
      </w:pPr>
      <w:r w:rsidRPr="00503F9B">
        <w:rPr>
          <w:rFonts w:ascii="Times New Roman" w:eastAsia="Times New Roman" w:hAnsi="Times New Roman" w:cs="Times New Roman"/>
          <w:b/>
          <w:bCs/>
          <w:sz w:val="24"/>
          <w:szCs w:val="24"/>
        </w:rPr>
        <w:t xml:space="preserve"> средняя общеобразовательная школа № 2</w:t>
      </w:r>
    </w:p>
    <w:p w:rsidR="00503F9B" w:rsidRPr="00503F9B" w:rsidRDefault="00503F9B" w:rsidP="00503F9B">
      <w:pPr>
        <w:autoSpaceDE w:val="0"/>
        <w:autoSpaceDN w:val="0"/>
        <w:adjustRightInd w:val="0"/>
        <w:spacing w:after="0" w:line="240" w:lineRule="auto"/>
        <w:jc w:val="center"/>
        <w:rPr>
          <w:rFonts w:ascii="Times New Roman" w:eastAsia="Times New Roman" w:hAnsi="Times New Roman" w:cs="Times New Roman"/>
          <w:b/>
          <w:bCs/>
          <w:sz w:val="24"/>
          <w:szCs w:val="24"/>
        </w:rPr>
      </w:pPr>
      <w:r w:rsidRPr="00503F9B">
        <w:rPr>
          <w:rFonts w:ascii="Times New Roman" w:eastAsia="Times New Roman" w:hAnsi="Times New Roman" w:cs="Times New Roman"/>
          <w:b/>
          <w:bCs/>
          <w:sz w:val="24"/>
          <w:szCs w:val="24"/>
        </w:rPr>
        <w:t>им. К.Д. Бальмонта</w:t>
      </w:r>
    </w:p>
    <w:p w:rsidR="00503F9B" w:rsidRPr="00503F9B" w:rsidRDefault="00503F9B" w:rsidP="00503F9B">
      <w:pPr>
        <w:autoSpaceDE w:val="0"/>
        <w:autoSpaceDN w:val="0"/>
        <w:adjustRightInd w:val="0"/>
        <w:spacing w:after="0" w:line="240" w:lineRule="auto"/>
        <w:jc w:val="center"/>
        <w:rPr>
          <w:rFonts w:ascii="Times New Roman" w:eastAsia="Times New Roman" w:hAnsi="Times New Roman" w:cs="Times New Roman"/>
          <w:b/>
          <w:bCs/>
          <w:sz w:val="24"/>
          <w:szCs w:val="24"/>
        </w:rPr>
      </w:pPr>
    </w:p>
    <w:p w:rsidR="00503F9B" w:rsidRPr="00503F9B" w:rsidRDefault="00503F9B" w:rsidP="00503F9B">
      <w:pPr>
        <w:spacing w:after="0" w:line="240" w:lineRule="auto"/>
        <w:ind w:firstLine="600"/>
        <w:jc w:val="center"/>
        <w:rPr>
          <w:rFonts w:ascii="Times New Roman" w:eastAsia="Times New Roman" w:hAnsi="Times New Roman" w:cs="Times New Roman"/>
          <w:b/>
          <w:sz w:val="24"/>
          <w:szCs w:val="24"/>
        </w:rPr>
      </w:pPr>
      <w:r w:rsidRPr="00503F9B">
        <w:rPr>
          <w:rFonts w:ascii="Times New Roman" w:eastAsia="Times New Roman" w:hAnsi="Times New Roman" w:cs="Times New Roman"/>
          <w:b/>
          <w:sz w:val="24"/>
          <w:szCs w:val="24"/>
        </w:rPr>
        <w:t>НА 20</w:t>
      </w:r>
      <w:r w:rsidR="00106858">
        <w:rPr>
          <w:rFonts w:ascii="Times New Roman" w:eastAsia="Times New Roman" w:hAnsi="Times New Roman" w:cs="Times New Roman"/>
          <w:b/>
          <w:sz w:val="24"/>
          <w:szCs w:val="24"/>
        </w:rPr>
        <w:t>2</w:t>
      </w:r>
      <w:r w:rsidR="00DC0C4A">
        <w:rPr>
          <w:rFonts w:ascii="Times New Roman" w:eastAsia="Times New Roman" w:hAnsi="Times New Roman" w:cs="Times New Roman"/>
          <w:b/>
          <w:sz w:val="24"/>
          <w:szCs w:val="24"/>
        </w:rPr>
        <w:t>1</w:t>
      </w:r>
      <w:r w:rsidRPr="00503F9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w:t>
      </w:r>
      <w:r w:rsidR="00DC0C4A">
        <w:rPr>
          <w:rFonts w:ascii="Times New Roman" w:eastAsia="Times New Roman" w:hAnsi="Times New Roman" w:cs="Times New Roman"/>
          <w:b/>
          <w:sz w:val="24"/>
          <w:szCs w:val="24"/>
        </w:rPr>
        <w:t>2</w:t>
      </w:r>
      <w:r w:rsidRPr="00503F9B">
        <w:rPr>
          <w:rFonts w:ascii="Times New Roman" w:eastAsia="Times New Roman" w:hAnsi="Times New Roman" w:cs="Times New Roman"/>
          <w:b/>
          <w:sz w:val="24"/>
          <w:szCs w:val="24"/>
        </w:rPr>
        <w:t xml:space="preserve">  УЧЕБНЫЙ ГОД</w:t>
      </w:r>
    </w:p>
    <w:p w:rsidR="00503F9B" w:rsidRPr="00503F9B" w:rsidRDefault="00503F9B" w:rsidP="00503F9B">
      <w:pPr>
        <w:spacing w:after="0" w:line="240" w:lineRule="auto"/>
        <w:rPr>
          <w:rFonts w:ascii="Times New Roman" w:eastAsia="Times New Roman" w:hAnsi="Times New Roman" w:cs="Times New Roman"/>
          <w:sz w:val="24"/>
          <w:szCs w:val="24"/>
        </w:rPr>
      </w:pPr>
    </w:p>
    <w:p w:rsidR="00503F9B" w:rsidRPr="00503F9B" w:rsidRDefault="00503F9B" w:rsidP="00503F9B">
      <w:pPr>
        <w:spacing w:after="0" w:line="240" w:lineRule="auto"/>
        <w:rPr>
          <w:rFonts w:ascii="Times New Roman" w:eastAsia="Times New Roman" w:hAnsi="Times New Roman" w:cs="Times New Roman"/>
          <w:sz w:val="24"/>
          <w:szCs w:val="24"/>
        </w:rPr>
      </w:pPr>
    </w:p>
    <w:p w:rsidR="00503F9B" w:rsidRPr="00503F9B" w:rsidRDefault="00503F9B" w:rsidP="00503F9B">
      <w:pPr>
        <w:spacing w:after="0" w:line="240" w:lineRule="auto"/>
        <w:rPr>
          <w:rFonts w:ascii="Times New Roman" w:eastAsia="Times New Roman" w:hAnsi="Times New Roman" w:cs="Times New Roman"/>
          <w:sz w:val="24"/>
          <w:szCs w:val="24"/>
        </w:rPr>
      </w:pPr>
    </w:p>
    <w:p w:rsidR="00503F9B" w:rsidRPr="00503F9B" w:rsidRDefault="00503F9B" w:rsidP="00503F9B">
      <w:pPr>
        <w:spacing w:after="0" w:line="240" w:lineRule="auto"/>
        <w:rPr>
          <w:rFonts w:ascii="Times New Roman" w:eastAsia="Times New Roman" w:hAnsi="Times New Roman" w:cs="Times New Roman"/>
          <w:sz w:val="24"/>
          <w:szCs w:val="24"/>
        </w:rPr>
      </w:pPr>
    </w:p>
    <w:p w:rsidR="00503F9B" w:rsidRDefault="00503F9B" w:rsidP="00503F9B">
      <w:pPr>
        <w:spacing w:after="0" w:line="240" w:lineRule="auto"/>
        <w:rPr>
          <w:rFonts w:ascii="Times New Roman" w:eastAsia="Times New Roman" w:hAnsi="Times New Roman" w:cs="Times New Roman"/>
          <w:sz w:val="24"/>
          <w:szCs w:val="24"/>
        </w:rPr>
      </w:pPr>
    </w:p>
    <w:p w:rsidR="00EF0BF2" w:rsidRDefault="00EF0BF2" w:rsidP="00503F9B">
      <w:pPr>
        <w:spacing w:after="0" w:line="240" w:lineRule="auto"/>
        <w:rPr>
          <w:rFonts w:ascii="Times New Roman" w:eastAsia="Times New Roman" w:hAnsi="Times New Roman" w:cs="Times New Roman"/>
          <w:sz w:val="24"/>
          <w:szCs w:val="24"/>
        </w:rPr>
      </w:pPr>
    </w:p>
    <w:p w:rsidR="00EF0BF2" w:rsidRDefault="00EF0BF2" w:rsidP="00503F9B">
      <w:pPr>
        <w:spacing w:after="0" w:line="240" w:lineRule="auto"/>
        <w:rPr>
          <w:rFonts w:ascii="Times New Roman" w:eastAsia="Times New Roman" w:hAnsi="Times New Roman" w:cs="Times New Roman"/>
          <w:sz w:val="24"/>
          <w:szCs w:val="24"/>
        </w:rPr>
      </w:pPr>
    </w:p>
    <w:p w:rsidR="00EF0BF2" w:rsidRDefault="00EF0BF2" w:rsidP="00503F9B">
      <w:pPr>
        <w:spacing w:after="0" w:line="240" w:lineRule="auto"/>
        <w:rPr>
          <w:rFonts w:ascii="Times New Roman" w:eastAsia="Times New Roman" w:hAnsi="Times New Roman" w:cs="Times New Roman"/>
          <w:sz w:val="24"/>
          <w:szCs w:val="24"/>
        </w:rPr>
      </w:pPr>
    </w:p>
    <w:p w:rsidR="00EF0BF2" w:rsidRDefault="00EF0BF2" w:rsidP="00503F9B">
      <w:pPr>
        <w:spacing w:after="0" w:line="240" w:lineRule="auto"/>
        <w:rPr>
          <w:rFonts w:ascii="Times New Roman" w:eastAsia="Times New Roman" w:hAnsi="Times New Roman" w:cs="Times New Roman"/>
          <w:sz w:val="24"/>
          <w:szCs w:val="24"/>
        </w:rPr>
      </w:pPr>
    </w:p>
    <w:p w:rsidR="00EF0BF2" w:rsidRDefault="00EF0BF2" w:rsidP="00503F9B">
      <w:pPr>
        <w:spacing w:after="0" w:line="240" w:lineRule="auto"/>
        <w:rPr>
          <w:rFonts w:ascii="Times New Roman" w:eastAsia="Times New Roman" w:hAnsi="Times New Roman" w:cs="Times New Roman"/>
          <w:sz w:val="24"/>
          <w:szCs w:val="24"/>
        </w:rPr>
      </w:pPr>
    </w:p>
    <w:p w:rsidR="00EF0BF2" w:rsidRDefault="00EF0BF2" w:rsidP="00503F9B">
      <w:pPr>
        <w:spacing w:after="0" w:line="240" w:lineRule="auto"/>
        <w:rPr>
          <w:rFonts w:ascii="Times New Roman" w:eastAsia="Times New Roman" w:hAnsi="Times New Roman" w:cs="Times New Roman"/>
          <w:sz w:val="24"/>
          <w:szCs w:val="24"/>
        </w:rPr>
      </w:pPr>
    </w:p>
    <w:p w:rsidR="00EF0BF2" w:rsidRPr="00503F9B" w:rsidRDefault="00EF0BF2" w:rsidP="00503F9B">
      <w:pPr>
        <w:spacing w:after="0" w:line="240" w:lineRule="auto"/>
        <w:rPr>
          <w:rFonts w:ascii="Times New Roman" w:eastAsia="Times New Roman" w:hAnsi="Times New Roman" w:cs="Times New Roman"/>
          <w:sz w:val="24"/>
          <w:szCs w:val="24"/>
        </w:rPr>
      </w:pPr>
    </w:p>
    <w:p w:rsidR="00503F9B" w:rsidRPr="00503F9B" w:rsidRDefault="00503F9B" w:rsidP="00503F9B">
      <w:pPr>
        <w:spacing w:after="0" w:line="240" w:lineRule="auto"/>
        <w:rPr>
          <w:rFonts w:ascii="Times New Roman" w:eastAsia="Times New Roman" w:hAnsi="Times New Roman" w:cs="Times New Roman"/>
          <w:sz w:val="24"/>
          <w:szCs w:val="24"/>
        </w:rPr>
      </w:pPr>
    </w:p>
    <w:p w:rsidR="00503F9B" w:rsidRPr="00503F9B" w:rsidRDefault="00106858" w:rsidP="00503F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DC0C4A">
        <w:rPr>
          <w:rFonts w:ascii="Times New Roman" w:eastAsia="Times New Roman" w:hAnsi="Times New Roman" w:cs="Times New Roman"/>
          <w:sz w:val="24"/>
          <w:szCs w:val="24"/>
        </w:rPr>
        <w:t>1</w:t>
      </w:r>
    </w:p>
    <w:p w:rsidR="00503F9B" w:rsidRPr="00503F9B" w:rsidRDefault="00503F9B" w:rsidP="00503F9B">
      <w:pPr>
        <w:spacing w:after="0" w:line="240" w:lineRule="auto"/>
        <w:jc w:val="center"/>
        <w:rPr>
          <w:rFonts w:ascii="Times New Roman" w:eastAsia="Times New Roman" w:hAnsi="Times New Roman" w:cs="Times New Roman"/>
          <w:sz w:val="24"/>
          <w:szCs w:val="24"/>
        </w:rPr>
      </w:pPr>
    </w:p>
    <w:p w:rsidR="00D5460D" w:rsidRDefault="00106858" w:rsidP="00EF0B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03F9B" w:rsidRPr="00503F9B">
        <w:rPr>
          <w:rFonts w:ascii="Times New Roman" w:eastAsia="Times New Roman" w:hAnsi="Times New Roman" w:cs="Times New Roman"/>
          <w:sz w:val="24"/>
          <w:szCs w:val="24"/>
        </w:rPr>
        <w:t>.о.  ШУЯ</w:t>
      </w:r>
    </w:p>
    <w:p w:rsidR="00FD4CD0" w:rsidRPr="00EF0BF2" w:rsidRDefault="00FD4CD0" w:rsidP="00EF0BF2">
      <w:pPr>
        <w:spacing w:after="0" w:line="240" w:lineRule="auto"/>
        <w:jc w:val="center"/>
        <w:rPr>
          <w:rFonts w:ascii="Times New Roman" w:eastAsia="Times New Roman" w:hAnsi="Times New Roman" w:cs="Times New Roman"/>
          <w:sz w:val="24"/>
          <w:szCs w:val="24"/>
        </w:rPr>
      </w:pPr>
    </w:p>
    <w:p w:rsidR="00F90CCF" w:rsidRPr="00F90CCF" w:rsidRDefault="00F90CCF" w:rsidP="00F90CCF">
      <w:pPr>
        <w:autoSpaceDE w:val="0"/>
        <w:autoSpaceDN w:val="0"/>
        <w:adjustRightInd w:val="0"/>
        <w:rPr>
          <w:b/>
        </w:rPr>
      </w:pPr>
    </w:p>
    <w:p w:rsidR="00D5460D" w:rsidRPr="00D235DA" w:rsidRDefault="00D5460D" w:rsidP="00D5460D">
      <w:pPr>
        <w:pStyle w:val="aa"/>
        <w:numPr>
          <w:ilvl w:val="0"/>
          <w:numId w:val="1"/>
        </w:numPr>
        <w:autoSpaceDE w:val="0"/>
        <w:autoSpaceDN w:val="0"/>
        <w:adjustRightInd w:val="0"/>
        <w:rPr>
          <w:rFonts w:eastAsiaTheme="minorEastAsia"/>
          <w:b/>
        </w:rPr>
      </w:pPr>
      <w:r w:rsidRPr="00D235DA">
        <w:rPr>
          <w:rFonts w:eastAsiaTheme="minorEastAsia"/>
          <w:b/>
        </w:rPr>
        <w:lastRenderedPageBreak/>
        <w:t>ПОЯСНИТЕЛЬНАЯ  ЗАПИСКА</w:t>
      </w:r>
    </w:p>
    <w:p w:rsidR="00D5460D" w:rsidRDefault="00D5460D" w:rsidP="00D5460D">
      <w:pPr>
        <w:spacing w:before="120" w:after="0"/>
        <w:contextualSpacing/>
        <w:rPr>
          <w:rFonts w:ascii="Times New Roman" w:hAnsi="Times New Roman" w:cs="Times New Roman"/>
          <w:b/>
          <w:sz w:val="24"/>
          <w:szCs w:val="24"/>
        </w:rPr>
      </w:pPr>
      <w:r w:rsidRPr="00D235DA">
        <w:rPr>
          <w:rFonts w:ascii="Times New Roman" w:hAnsi="Times New Roman" w:cs="Times New Roman"/>
          <w:b/>
          <w:sz w:val="24"/>
          <w:szCs w:val="24"/>
        </w:rPr>
        <w:t>1.1. Общие положения</w:t>
      </w:r>
    </w:p>
    <w:p w:rsidR="00523F39" w:rsidRPr="00D235DA" w:rsidRDefault="00523F39" w:rsidP="00D5460D">
      <w:pPr>
        <w:spacing w:before="120" w:after="0"/>
        <w:contextualSpacing/>
        <w:rPr>
          <w:rFonts w:ascii="Times New Roman" w:hAnsi="Times New Roman" w:cs="Times New Roman"/>
          <w:b/>
          <w:sz w:val="24"/>
          <w:szCs w:val="24"/>
        </w:rPr>
      </w:pPr>
    </w:p>
    <w:p w:rsidR="00523F39" w:rsidRDefault="00523F39" w:rsidP="00D5460D">
      <w:pPr>
        <w:spacing w:before="120" w:after="0"/>
        <w:jc w:val="both"/>
        <w:rPr>
          <w:rFonts w:ascii="Times New Roman" w:hAnsi="Times New Roman" w:cs="Times New Roman"/>
          <w:sz w:val="24"/>
          <w:szCs w:val="24"/>
        </w:rPr>
      </w:pPr>
      <w:r w:rsidRPr="00523F39">
        <w:rPr>
          <w:rFonts w:ascii="Times New Roman" w:hAnsi="Times New Roman" w:cs="Times New Roman"/>
          <w:sz w:val="24"/>
          <w:szCs w:val="24"/>
        </w:rPr>
        <w:t xml:space="preserve">      Учебный план основного общего образования   муниципального общеобразовательного учреждения средней общеобразовательной  школы № 2 им. К.Д. Бальмонта (далее – учебный план) – нормативный правовой акт, который устанавливает перечень, трудоемкость, последовательность и распределение по периодам обучения учебных предметов, объем учебного времени, отводимого на их изучение, формы промежуточной аттестации обучающихся</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Учебный план </w:t>
      </w:r>
      <w:r w:rsidRPr="00D235DA">
        <w:rPr>
          <w:rFonts w:ascii="Times New Roman" w:eastAsia="Calibri" w:hAnsi="Times New Roman" w:cs="Times New Roman"/>
          <w:b/>
          <w:sz w:val="24"/>
          <w:szCs w:val="24"/>
        </w:rPr>
        <w:t xml:space="preserve">основного общего образования </w:t>
      </w:r>
      <w:r w:rsidRPr="00D235DA">
        <w:rPr>
          <w:rFonts w:ascii="Times New Roman" w:hAnsi="Times New Roman" w:cs="Times New Roman"/>
          <w:sz w:val="24"/>
          <w:szCs w:val="24"/>
        </w:rPr>
        <w:t>является составной частью  Образовательной программы  основного общего образования муниципального общеобразовательного учреждения средней общеобразовательной  школы № 2 им. К.Д. Бальмонта</w:t>
      </w:r>
      <w:r w:rsidR="00106858" w:rsidRPr="00D235DA">
        <w:rPr>
          <w:rFonts w:ascii="Times New Roman" w:hAnsi="Times New Roman" w:cs="Times New Roman"/>
          <w:sz w:val="24"/>
          <w:szCs w:val="24"/>
        </w:rPr>
        <w:t xml:space="preserve">(далее – </w:t>
      </w:r>
      <w:r w:rsidR="00106858">
        <w:rPr>
          <w:rFonts w:ascii="Times New Roman" w:hAnsi="Times New Roman" w:cs="Times New Roman"/>
          <w:sz w:val="24"/>
          <w:szCs w:val="24"/>
        </w:rPr>
        <w:t>школа</w:t>
      </w:r>
      <w:r w:rsidR="00106858" w:rsidRPr="00D235DA">
        <w:rPr>
          <w:rFonts w:ascii="Times New Roman" w:hAnsi="Times New Roman" w:cs="Times New Roman"/>
          <w:sz w:val="24"/>
          <w:szCs w:val="24"/>
        </w:rPr>
        <w:t>)</w:t>
      </w:r>
      <w:r w:rsidRPr="00D235DA">
        <w:rPr>
          <w:rFonts w:ascii="Times New Roman" w:hAnsi="Times New Roman" w:cs="Times New Roman"/>
          <w:sz w:val="24"/>
          <w:szCs w:val="24"/>
        </w:rPr>
        <w:t>.</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При составлении учебного плана </w:t>
      </w:r>
      <w:r w:rsidRPr="00D235DA">
        <w:rPr>
          <w:rFonts w:ascii="Times New Roman" w:eastAsia="Calibri" w:hAnsi="Times New Roman" w:cs="Times New Roman"/>
          <w:sz w:val="24"/>
          <w:szCs w:val="24"/>
        </w:rPr>
        <w:t xml:space="preserve">основного общего образования </w:t>
      </w:r>
      <w:r w:rsidRPr="00D235DA">
        <w:rPr>
          <w:rFonts w:ascii="Times New Roman" w:hAnsi="Times New Roman" w:cs="Times New Roman"/>
          <w:sz w:val="24"/>
          <w:szCs w:val="24"/>
        </w:rPr>
        <w:t>на 20</w:t>
      </w:r>
      <w:r w:rsidR="00106858">
        <w:rPr>
          <w:rFonts w:ascii="Times New Roman" w:hAnsi="Times New Roman" w:cs="Times New Roman"/>
          <w:sz w:val="24"/>
          <w:szCs w:val="24"/>
        </w:rPr>
        <w:t>2</w:t>
      </w:r>
      <w:r w:rsidR="00DC0C4A">
        <w:rPr>
          <w:rFonts w:ascii="Times New Roman" w:hAnsi="Times New Roman" w:cs="Times New Roman"/>
          <w:sz w:val="24"/>
          <w:szCs w:val="24"/>
        </w:rPr>
        <w:t>1</w:t>
      </w:r>
      <w:r w:rsidRPr="00D235DA">
        <w:rPr>
          <w:rFonts w:ascii="Times New Roman" w:hAnsi="Times New Roman" w:cs="Times New Roman"/>
          <w:sz w:val="24"/>
          <w:szCs w:val="24"/>
        </w:rPr>
        <w:t>-20</w:t>
      </w:r>
      <w:r>
        <w:rPr>
          <w:rFonts w:ascii="Times New Roman" w:hAnsi="Times New Roman" w:cs="Times New Roman"/>
          <w:sz w:val="24"/>
          <w:szCs w:val="24"/>
        </w:rPr>
        <w:t>2</w:t>
      </w:r>
      <w:r w:rsidR="00DC0C4A">
        <w:rPr>
          <w:rFonts w:ascii="Times New Roman" w:hAnsi="Times New Roman" w:cs="Times New Roman"/>
          <w:sz w:val="24"/>
          <w:szCs w:val="24"/>
        </w:rPr>
        <w:t>2</w:t>
      </w:r>
      <w:r w:rsidRPr="00D235DA">
        <w:rPr>
          <w:rFonts w:ascii="Times New Roman" w:hAnsi="Times New Roman" w:cs="Times New Roman"/>
          <w:sz w:val="24"/>
          <w:szCs w:val="24"/>
        </w:rPr>
        <w:t xml:space="preserve">учебный год  </w:t>
      </w:r>
      <w:r w:rsidR="00106858">
        <w:rPr>
          <w:rFonts w:ascii="Times New Roman" w:hAnsi="Times New Roman" w:cs="Times New Roman"/>
          <w:sz w:val="24"/>
          <w:szCs w:val="24"/>
        </w:rPr>
        <w:t>ш</w:t>
      </w:r>
      <w:r w:rsidRPr="00D235DA">
        <w:rPr>
          <w:rFonts w:ascii="Times New Roman" w:hAnsi="Times New Roman" w:cs="Times New Roman"/>
          <w:sz w:val="24"/>
          <w:szCs w:val="24"/>
        </w:rPr>
        <w:t>кола руководствовалась следующими нормативными документами:</w:t>
      </w:r>
    </w:p>
    <w:p w:rsidR="00D5460D" w:rsidRPr="00D235DA" w:rsidRDefault="00D5460D" w:rsidP="00D5460D">
      <w:pPr>
        <w:spacing w:before="120" w:after="0"/>
        <w:rPr>
          <w:rFonts w:ascii="Times New Roman" w:hAnsi="Times New Roman" w:cs="Times New Roman"/>
          <w:sz w:val="24"/>
          <w:szCs w:val="24"/>
        </w:rPr>
      </w:pPr>
      <w:r w:rsidRPr="00D235DA">
        <w:rPr>
          <w:rFonts w:ascii="Times New Roman" w:hAnsi="Times New Roman" w:cs="Times New Roman"/>
          <w:sz w:val="24"/>
          <w:szCs w:val="24"/>
        </w:rPr>
        <w:t>1. Конституция Российской Федерации.</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rPr>
        <w:t>2</w:t>
      </w:r>
      <w:r w:rsidRPr="00D235DA">
        <w:rPr>
          <w:rFonts w:ascii="Times New Roman" w:hAnsi="Times New Roman" w:cs="Times New Roman"/>
          <w:sz w:val="24"/>
          <w:szCs w:val="24"/>
        </w:rPr>
        <w:t>.  Федеральный закон   № 273-ФЗ от 29 декабря 2012 «Об образовании в Российской Федерации» от 10 июля 1992 года №3266-1 (в действующей редакции).</w:t>
      </w:r>
    </w:p>
    <w:p w:rsidR="00D5460D" w:rsidRPr="00D235DA" w:rsidRDefault="00D5460D" w:rsidP="008E52F9">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3. Федеральный государственный образовательный стандарт основного общего образования, утвержденный приказом Министерства образования и науки РФ 17.12.2010 г. № 1897</w:t>
      </w:r>
      <w:r w:rsidR="008E52F9">
        <w:rPr>
          <w:rFonts w:ascii="Times New Roman" w:hAnsi="Times New Roman" w:cs="Times New Roman"/>
          <w:sz w:val="24"/>
          <w:szCs w:val="24"/>
        </w:rPr>
        <w:t>,</w:t>
      </w:r>
      <w:r w:rsidR="008E52F9" w:rsidRPr="008E52F9">
        <w:rPr>
          <w:rFonts w:ascii="Times New Roman" w:hAnsi="Times New Roman" w:cs="Times New Roman"/>
          <w:sz w:val="24"/>
          <w:szCs w:val="24"/>
        </w:rPr>
        <w:t>С</w:t>
      </w:r>
      <w:r w:rsidR="008E52F9">
        <w:rPr>
          <w:rFonts w:ascii="Times New Roman" w:hAnsi="Times New Roman" w:cs="Times New Roman"/>
          <w:sz w:val="24"/>
          <w:szCs w:val="24"/>
        </w:rPr>
        <w:t xml:space="preserve"> изменениями и дополнениями от: </w:t>
      </w:r>
      <w:r w:rsidR="008E52F9" w:rsidRPr="008E52F9">
        <w:rPr>
          <w:rFonts w:ascii="Times New Roman" w:hAnsi="Times New Roman" w:cs="Times New Roman"/>
          <w:sz w:val="24"/>
          <w:szCs w:val="24"/>
        </w:rPr>
        <w:t>29 декабря 2014 г., 31 декабря 2015 г., 11 декабря 2020 г.</w:t>
      </w:r>
    </w:p>
    <w:p w:rsidR="00D96B76" w:rsidRPr="00D235DA" w:rsidRDefault="00D96B76" w:rsidP="00D5460D">
      <w:pPr>
        <w:spacing w:before="120" w:after="0"/>
        <w:jc w:val="both"/>
        <w:rPr>
          <w:rFonts w:ascii="Times New Roman" w:hAnsi="Times New Roman" w:cs="Times New Roman"/>
          <w:sz w:val="24"/>
          <w:szCs w:val="24"/>
        </w:rPr>
      </w:pPr>
      <w:r>
        <w:rPr>
          <w:rFonts w:ascii="Times New Roman" w:hAnsi="Times New Roman" w:cs="Times New Roman"/>
          <w:sz w:val="24"/>
          <w:szCs w:val="24"/>
        </w:rPr>
        <w:t>4</w:t>
      </w:r>
      <w:r w:rsidR="00D5460D" w:rsidRPr="00D235DA">
        <w:rPr>
          <w:rFonts w:ascii="Times New Roman" w:hAnsi="Times New Roman" w:cs="Times New Roman"/>
          <w:sz w:val="24"/>
          <w:szCs w:val="24"/>
        </w:rPr>
        <w:t xml:space="preserve">. </w:t>
      </w:r>
      <w:r>
        <w:rPr>
          <w:rFonts w:ascii="Times New Roman" w:hAnsi="Times New Roman" w:cs="Times New Roman"/>
          <w:sz w:val="24"/>
          <w:szCs w:val="24"/>
        </w:rPr>
        <w:t>Приказ</w:t>
      </w:r>
      <w:r w:rsidRPr="00D96B76">
        <w:rPr>
          <w:rFonts w:ascii="Times New Roman" w:hAnsi="Times New Roman" w:cs="Times New Roman"/>
          <w:sz w:val="24"/>
          <w:szCs w:val="24"/>
        </w:rPr>
        <w:t xml:space="preserve"> Министерства просвещения РФ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5460D" w:rsidRDefault="00D96B76" w:rsidP="00946B40">
      <w:pPr>
        <w:spacing w:before="120" w:after="0"/>
        <w:jc w:val="both"/>
        <w:rPr>
          <w:rFonts w:ascii="Times New Roman" w:hAnsi="Times New Roman" w:cs="Times New Roman"/>
          <w:sz w:val="24"/>
          <w:szCs w:val="24"/>
        </w:rPr>
      </w:pPr>
      <w:r>
        <w:rPr>
          <w:rFonts w:ascii="Times New Roman" w:hAnsi="Times New Roman" w:cs="Times New Roman"/>
          <w:sz w:val="24"/>
          <w:szCs w:val="24"/>
        </w:rPr>
        <w:t>5</w:t>
      </w:r>
      <w:r w:rsidR="00D5460D" w:rsidRPr="00D235DA">
        <w:rPr>
          <w:rFonts w:ascii="Times New Roman" w:hAnsi="Times New Roman" w:cs="Times New Roman"/>
          <w:sz w:val="24"/>
          <w:szCs w:val="24"/>
        </w:rPr>
        <w:t>.  </w:t>
      </w:r>
      <w:r w:rsidR="00D5460D" w:rsidRPr="00946B40">
        <w:rPr>
          <w:rFonts w:ascii="Times New Roman" w:hAnsi="Times New Roman" w:cs="Times New Roman"/>
          <w:sz w:val="24"/>
          <w:szCs w:val="24"/>
        </w:rPr>
        <w:t>Приказ</w:t>
      </w:r>
      <w:r w:rsidR="00F90CCF">
        <w:rPr>
          <w:rFonts w:ascii="Times New Roman" w:hAnsi="Times New Roman" w:cs="Times New Roman"/>
          <w:sz w:val="24"/>
          <w:szCs w:val="24"/>
        </w:rPr>
        <w:t xml:space="preserve"> </w:t>
      </w:r>
      <w:r w:rsidR="00946B40" w:rsidRPr="00946B40">
        <w:rPr>
          <w:rStyle w:val="s10"/>
          <w:rFonts w:ascii="Times New Roman" w:hAnsi="Times New Roman" w:cs="Times New Roman"/>
          <w:sz w:val="24"/>
          <w:szCs w:val="24"/>
        </w:rPr>
        <w:t>Министерства</w:t>
      </w:r>
      <w:r w:rsidR="00F90CCF">
        <w:rPr>
          <w:rStyle w:val="s10"/>
          <w:rFonts w:ascii="Times New Roman" w:hAnsi="Times New Roman" w:cs="Times New Roman"/>
          <w:sz w:val="24"/>
          <w:szCs w:val="24"/>
        </w:rPr>
        <w:t xml:space="preserve"> </w:t>
      </w:r>
      <w:r w:rsidR="00946B40" w:rsidRPr="00946B40">
        <w:rPr>
          <w:rStyle w:val="s10"/>
          <w:rFonts w:ascii="Times New Roman" w:hAnsi="Times New Roman" w:cs="Times New Roman"/>
          <w:sz w:val="24"/>
          <w:szCs w:val="24"/>
        </w:rPr>
        <w:t>просвещения</w:t>
      </w:r>
      <w:r w:rsidR="00F90CCF">
        <w:rPr>
          <w:rStyle w:val="s10"/>
          <w:rFonts w:ascii="Times New Roman" w:hAnsi="Times New Roman" w:cs="Times New Roman"/>
          <w:sz w:val="24"/>
          <w:szCs w:val="24"/>
        </w:rPr>
        <w:t xml:space="preserve"> </w:t>
      </w:r>
      <w:r w:rsidR="00946B40" w:rsidRPr="00946B40">
        <w:rPr>
          <w:rStyle w:val="s10"/>
          <w:rFonts w:ascii="Times New Roman" w:hAnsi="Times New Roman" w:cs="Times New Roman"/>
          <w:sz w:val="24"/>
          <w:szCs w:val="24"/>
        </w:rPr>
        <w:t>Российской</w:t>
      </w:r>
      <w:r w:rsidR="00F90CCF">
        <w:rPr>
          <w:rStyle w:val="s10"/>
          <w:rFonts w:ascii="Times New Roman" w:hAnsi="Times New Roman" w:cs="Times New Roman"/>
          <w:sz w:val="24"/>
          <w:szCs w:val="24"/>
        </w:rPr>
        <w:t xml:space="preserve"> </w:t>
      </w:r>
      <w:r w:rsidR="00946B40" w:rsidRPr="00946B40">
        <w:rPr>
          <w:rStyle w:val="s10"/>
          <w:rFonts w:ascii="Times New Roman" w:hAnsi="Times New Roman" w:cs="Times New Roman"/>
          <w:sz w:val="24"/>
          <w:szCs w:val="24"/>
        </w:rPr>
        <w:t>Федерации</w:t>
      </w:r>
      <w:r w:rsidR="00F90CCF">
        <w:rPr>
          <w:rStyle w:val="s10"/>
          <w:rFonts w:ascii="Times New Roman" w:hAnsi="Times New Roman" w:cs="Times New Roman"/>
          <w:sz w:val="24"/>
          <w:szCs w:val="24"/>
        </w:rPr>
        <w:t xml:space="preserve"> </w:t>
      </w:r>
      <w:r w:rsidR="00946B40" w:rsidRPr="00946B40">
        <w:rPr>
          <w:rStyle w:val="s10"/>
          <w:rFonts w:ascii="Times New Roman" w:hAnsi="Times New Roman" w:cs="Times New Roman"/>
          <w:sz w:val="24"/>
          <w:szCs w:val="24"/>
        </w:rPr>
        <w:t>от 28 августа 2020 г. N 442</w:t>
      </w:r>
      <w:r w:rsidR="00D5460D" w:rsidRPr="00946B40">
        <w:rPr>
          <w:rFonts w:ascii="Times New Roman" w:hAnsi="Times New Roman" w:cs="Times New Roman"/>
          <w:sz w:val="24"/>
          <w:szCs w:val="24"/>
        </w:rPr>
        <w:t>   науки  </w:t>
      </w:r>
      <w:r w:rsidR="00106858" w:rsidRPr="00946B40">
        <w:rPr>
          <w:rFonts w:ascii="Times New Roman" w:hAnsi="Times New Roman" w:cs="Times New Roman"/>
          <w:sz w:val="24"/>
          <w:szCs w:val="24"/>
        </w:rPr>
        <w:t xml:space="preserve"> (ред. от </w:t>
      </w:r>
      <w:r w:rsidR="00946B40" w:rsidRPr="00946B40">
        <w:rPr>
          <w:rFonts w:ascii="Times New Roman" w:hAnsi="Times New Roman" w:cs="Times New Roman"/>
          <w:sz w:val="24"/>
          <w:szCs w:val="24"/>
        </w:rPr>
        <w:t>20ноября 2020</w:t>
      </w:r>
      <w:r w:rsidR="00106858" w:rsidRPr="00946B40">
        <w:rPr>
          <w:rFonts w:ascii="Times New Roman" w:hAnsi="Times New Roman" w:cs="Times New Roman"/>
          <w:sz w:val="24"/>
          <w:szCs w:val="24"/>
        </w:rPr>
        <w:t xml:space="preserve"> г.)</w:t>
      </w:r>
      <w:r w:rsidR="00D5460D" w:rsidRPr="00946B40">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начального,</w:t>
      </w:r>
      <w:r w:rsidR="00D5460D" w:rsidRPr="00D235DA">
        <w:rPr>
          <w:rFonts w:ascii="Times New Roman" w:hAnsi="Times New Roman" w:cs="Times New Roman"/>
          <w:sz w:val="24"/>
          <w:szCs w:val="24"/>
        </w:rPr>
        <w:t xml:space="preserve"> основного и среднего общего образования».</w:t>
      </w:r>
    </w:p>
    <w:p w:rsidR="00FC203E" w:rsidRPr="00D235DA" w:rsidRDefault="00FC203E" w:rsidP="00523F39">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FC203E">
        <w:rPr>
          <w:rFonts w:ascii="Times New Roman" w:hAnsi="Times New Roman" w:cs="Times New Roman"/>
          <w:sz w:val="24"/>
          <w:szCs w:val="24"/>
        </w:rPr>
        <w:t>Санитарных правил СП 2.4. 3648-20 «Санитарно-эпидемиологические требования корганизациям воспитания и обучения, отдыха и оздоровления детей и молодежи»,</w:t>
      </w:r>
      <w:r w:rsidR="00523F39">
        <w:rPr>
          <w:rFonts w:ascii="Times New Roman" w:hAnsi="Times New Roman" w:cs="Times New Roman"/>
          <w:sz w:val="24"/>
          <w:szCs w:val="24"/>
        </w:rPr>
        <w:t xml:space="preserve"> (</w:t>
      </w:r>
      <w:r w:rsidRPr="00FC203E">
        <w:rPr>
          <w:rFonts w:ascii="Times New Roman" w:hAnsi="Times New Roman" w:cs="Times New Roman"/>
          <w:sz w:val="24"/>
          <w:szCs w:val="24"/>
        </w:rPr>
        <w:t>утверждены постановлением Главного санитарного врача Российской Федерации от</w:t>
      </w:r>
      <w:r w:rsidR="00523F39">
        <w:rPr>
          <w:rFonts w:ascii="Times New Roman" w:hAnsi="Times New Roman" w:cs="Times New Roman"/>
          <w:sz w:val="24"/>
          <w:szCs w:val="24"/>
        </w:rPr>
        <w:t xml:space="preserve">   28.09.2020 года № 28).</w:t>
      </w:r>
    </w:p>
    <w:p w:rsidR="00F90E9C"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Учебный план разработан с учетом положений Примерной основной  образовательной  программы </w:t>
      </w:r>
      <w:r w:rsidR="00904112">
        <w:rPr>
          <w:rFonts w:ascii="Times New Roman" w:hAnsi="Times New Roman" w:cs="Times New Roman"/>
          <w:sz w:val="24"/>
          <w:szCs w:val="24"/>
        </w:rPr>
        <w:t xml:space="preserve"> основного </w:t>
      </w:r>
      <w:r w:rsidRPr="00D235DA">
        <w:rPr>
          <w:rFonts w:ascii="Times New Roman" w:hAnsi="Times New Roman" w:cs="Times New Roman"/>
          <w:sz w:val="24"/>
          <w:szCs w:val="24"/>
        </w:rPr>
        <w:t>общего образования, одобренной  решением  федерального учебно</w:t>
      </w:r>
      <w:r w:rsidR="001062B6">
        <w:rPr>
          <w:rFonts w:ascii="Times New Roman" w:hAnsi="Times New Roman" w:cs="Times New Roman"/>
          <w:sz w:val="24"/>
          <w:szCs w:val="24"/>
        </w:rPr>
        <w:t xml:space="preserve">- </w:t>
      </w:r>
      <w:r w:rsidRPr="00D235DA">
        <w:rPr>
          <w:rFonts w:ascii="Times New Roman" w:hAnsi="Times New Roman" w:cs="Times New Roman"/>
          <w:sz w:val="24"/>
          <w:szCs w:val="24"/>
        </w:rPr>
        <w:t>методического объединения по общему образованию (протокол от 08.04.2015г. № 1/15).</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При составлении учебного плана учтены  также положения  локальных актов МОУ средняя школа №2:</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lastRenderedPageBreak/>
        <w:t>- Устав муниципального общеобразовательного учреждения средней общеобразовательной школы № 2 им. К.Д. Бальмонта;</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Положение об Образовательной программе муниципального общеобразовательного учреждения средней общеобразовательной школы № 2 им. К.Д. Бальмонта;</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Программа развития муниципального общеобразовательного учреждения средней общеобразовательной школы № 2 им. К.Д. Бальмонта;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Положение об    Управляющем совете муниципального общеобразовательного учреждения средней общеобразовательной школы  №2 им. К.. Бальмонта;</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Положение о   педагогическом совете муниципального общеобразовательного учреждения средней общеобразовательной школы  №2 им. К.Д. Бальмонта;</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Положение о порядке разработки, утверждения, реализации и корректировки рабочих программ учебных предметов,  курсов и модулей;</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Положение о формах, периодичности и порядке текущего контроля успеваемости и  промежуточной аттестации обучающихся   муниципального общеобразовательного учреждения средней  общеобразовательной  школы № 2  им. К.Д. Бальмонта.</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Учебный план   соответствует действующему законодательству Российской Федерации в области образования, обеспечивает  выполнение  федерального государственного образовательного  стандарта основного общего образования.</w:t>
      </w:r>
    </w:p>
    <w:p w:rsidR="00D5460D" w:rsidRPr="00D235DA" w:rsidRDefault="00F90CCF" w:rsidP="00D5460D">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      </w:t>
      </w:r>
      <w:r w:rsidR="00D5460D" w:rsidRPr="00D235DA">
        <w:rPr>
          <w:rFonts w:ascii="Times New Roman" w:hAnsi="Times New Roman" w:cs="Times New Roman"/>
          <w:sz w:val="24"/>
          <w:szCs w:val="24"/>
        </w:rPr>
        <w:t>Учебный план направлен на создание усл</w:t>
      </w:r>
      <w:r w:rsidR="001062B6">
        <w:rPr>
          <w:rFonts w:ascii="Times New Roman" w:hAnsi="Times New Roman" w:cs="Times New Roman"/>
          <w:sz w:val="24"/>
          <w:szCs w:val="24"/>
        </w:rPr>
        <w:t xml:space="preserve">овий, обеспечивающих освоение   обучающимися </w:t>
      </w:r>
      <w:r w:rsidR="00D5460D" w:rsidRPr="00D235DA">
        <w:rPr>
          <w:rFonts w:ascii="Times New Roman" w:hAnsi="Times New Roman" w:cs="Times New Roman"/>
          <w:sz w:val="24"/>
          <w:szCs w:val="24"/>
        </w:rPr>
        <w:t>образовательных программ основного общего образования, достижение ими оптимального уровня образованности, соответствующего возрастным особенностям, а также реализацию индивидуальных  склонностей, интересов и способностей к социальному самоопределению.</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Учебный план реализует преемственность между начальным общим и  основным общим образованием (ст. 63 закона «Об образовании в Российской Федерации» ФЗ-273 от 29.12.2012). При составлении учебного плана сохранены основные принципы преемственности и непрерывности, определяющие логику построения учебных программ с учетом возрастающей сложности учебного материала, учитывающие возрастные особенности обучающихся. </w:t>
      </w:r>
    </w:p>
    <w:p w:rsidR="00D5460D" w:rsidRPr="00D235DA" w:rsidRDefault="00F90CCF" w:rsidP="00D5460D">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    </w:t>
      </w:r>
      <w:r w:rsidR="00D5460D" w:rsidRPr="00D235DA">
        <w:rPr>
          <w:rFonts w:ascii="Times New Roman" w:hAnsi="Times New Roman" w:cs="Times New Roman"/>
          <w:sz w:val="24"/>
          <w:szCs w:val="24"/>
        </w:rPr>
        <w:t xml:space="preserve"> Выполнение учебного плана обеспечено учебниками согласно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D5460D" w:rsidRDefault="00F90CCF" w:rsidP="00D5460D">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    </w:t>
      </w:r>
      <w:r w:rsidR="00D5460D" w:rsidRPr="00D235DA">
        <w:rPr>
          <w:rFonts w:ascii="Times New Roman" w:hAnsi="Times New Roman" w:cs="Times New Roman"/>
          <w:sz w:val="24"/>
          <w:szCs w:val="24"/>
        </w:rPr>
        <w:t xml:space="preserve"> При разработке учебного плана  учитывались  цели и задачи деятельности МОУ средней школы № 2, сформулированные в Образовательной программе основного общего образования  (ФГОС)   школы.</w:t>
      </w:r>
    </w:p>
    <w:p w:rsidR="001062B6" w:rsidRPr="00D235DA" w:rsidRDefault="001062B6" w:rsidP="00D5460D">
      <w:pPr>
        <w:spacing w:before="120" w:after="0"/>
        <w:jc w:val="both"/>
        <w:rPr>
          <w:rFonts w:ascii="Times New Roman" w:hAnsi="Times New Roman" w:cs="Times New Roman"/>
          <w:sz w:val="24"/>
          <w:szCs w:val="24"/>
        </w:rPr>
      </w:pPr>
      <w:r w:rsidRPr="001062B6">
        <w:rPr>
          <w:rFonts w:ascii="Times New Roman" w:hAnsi="Times New Roman" w:cs="Times New Roman"/>
          <w:sz w:val="24"/>
          <w:szCs w:val="24"/>
        </w:rPr>
        <w:t>Цель учебного плана: обеспечение достижения планируемых результатов (предметных, метапредметных и личностных) освоения основной образовательной программы основного общего образования всеми обучающимися</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План   предусматривает   5-летний нормативный  срок освоения образовательных программ основного общего образования  для V – IX классов.  </w:t>
      </w:r>
    </w:p>
    <w:p w:rsidR="00D5460D"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lastRenderedPageBreak/>
        <w:t>Продолжительность учебного года для  5 -</w:t>
      </w:r>
      <w:r>
        <w:rPr>
          <w:rFonts w:ascii="Times New Roman" w:hAnsi="Times New Roman" w:cs="Times New Roman"/>
          <w:sz w:val="24"/>
          <w:szCs w:val="24"/>
        </w:rPr>
        <w:t>8</w:t>
      </w:r>
      <w:r w:rsidRPr="00D235DA">
        <w:rPr>
          <w:rFonts w:ascii="Times New Roman" w:hAnsi="Times New Roman" w:cs="Times New Roman"/>
          <w:sz w:val="24"/>
          <w:szCs w:val="24"/>
        </w:rPr>
        <w:t xml:space="preserve"> –х классов  –  34  учебные  недели</w:t>
      </w:r>
    </w:p>
    <w:p w:rsidR="00D5460D"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Продолжительность учебного года для  </w:t>
      </w:r>
      <w:r>
        <w:rPr>
          <w:rFonts w:ascii="Times New Roman" w:hAnsi="Times New Roman" w:cs="Times New Roman"/>
          <w:sz w:val="24"/>
          <w:szCs w:val="24"/>
        </w:rPr>
        <w:t>9</w:t>
      </w:r>
      <w:r w:rsidRPr="00D235DA">
        <w:rPr>
          <w:rFonts w:ascii="Times New Roman" w:hAnsi="Times New Roman" w:cs="Times New Roman"/>
          <w:sz w:val="24"/>
          <w:szCs w:val="24"/>
        </w:rPr>
        <w:t>–х классов  –  3</w:t>
      </w:r>
      <w:r>
        <w:rPr>
          <w:rFonts w:ascii="Times New Roman" w:hAnsi="Times New Roman" w:cs="Times New Roman"/>
          <w:sz w:val="24"/>
          <w:szCs w:val="24"/>
        </w:rPr>
        <w:t>3</w:t>
      </w:r>
      <w:r w:rsidRPr="00D235DA">
        <w:rPr>
          <w:rFonts w:ascii="Times New Roman" w:hAnsi="Times New Roman" w:cs="Times New Roman"/>
          <w:sz w:val="24"/>
          <w:szCs w:val="24"/>
        </w:rPr>
        <w:t xml:space="preserve">  учебные  недели</w:t>
      </w:r>
      <w:r w:rsidR="00EF6695">
        <w:rPr>
          <w:rFonts w:ascii="Times New Roman" w:hAnsi="Times New Roman" w:cs="Times New Roman"/>
          <w:sz w:val="24"/>
          <w:szCs w:val="24"/>
        </w:rPr>
        <w:t>, не включая</w:t>
      </w:r>
      <w:r w:rsidR="00904112">
        <w:rPr>
          <w:rFonts w:ascii="Times New Roman" w:hAnsi="Times New Roman" w:cs="Times New Roman"/>
          <w:sz w:val="24"/>
          <w:szCs w:val="24"/>
        </w:rPr>
        <w:t xml:space="preserve"> период</w:t>
      </w:r>
      <w:r w:rsidR="00EF6695">
        <w:rPr>
          <w:rFonts w:ascii="Times New Roman" w:hAnsi="Times New Roman" w:cs="Times New Roman"/>
          <w:sz w:val="24"/>
          <w:szCs w:val="24"/>
        </w:rPr>
        <w:t xml:space="preserve"> государственной итоговой аттестации.</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Продолжительность каникул в течение учебного года составляет 30 календарных дней, летом -  не менее 10 недель.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Учебный план рассчитан на 5 – дневную учебную неделю</w:t>
      </w:r>
      <w:r w:rsidR="00904112">
        <w:rPr>
          <w:rFonts w:ascii="Times New Roman" w:hAnsi="Times New Roman" w:cs="Times New Roman"/>
          <w:sz w:val="24"/>
          <w:szCs w:val="24"/>
        </w:rPr>
        <w:t xml:space="preserve"> в 5-8 классах, на 6-дневную учебную неделю в 9 классах</w:t>
      </w:r>
      <w:r w:rsidR="00EF0BF2">
        <w:rPr>
          <w:rFonts w:ascii="Times New Roman" w:hAnsi="Times New Roman" w:cs="Times New Roman"/>
          <w:sz w:val="24"/>
          <w:szCs w:val="24"/>
        </w:rPr>
        <w:t xml:space="preserve">.  </w:t>
      </w:r>
      <w:r w:rsidRPr="00D235DA">
        <w:rPr>
          <w:rFonts w:ascii="Times New Roman" w:hAnsi="Times New Roman" w:cs="Times New Roman"/>
          <w:sz w:val="24"/>
          <w:szCs w:val="24"/>
        </w:rPr>
        <w:t xml:space="preserve">Образовательная  недельная  нагрузка равномерно распределена  в течение учебной недели.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Продолжительность урока (академический час) во всех классах  составляет 40 минут.</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При проведении учебных занятий по предметам «Иностранный язык», «Технология» осуществляется деление  классов на две группы (при наполняемости класса 25 и более человек).  </w:t>
      </w:r>
    </w:p>
    <w:p w:rsidR="00D5460D" w:rsidRPr="00D235DA" w:rsidRDefault="00D5460D" w:rsidP="00D5460D">
      <w:pPr>
        <w:spacing w:before="120" w:after="0"/>
        <w:contextualSpacing/>
        <w:rPr>
          <w:rFonts w:ascii="Times New Roman" w:eastAsia="Times New Roman" w:hAnsi="Times New Roman" w:cs="Times New Roman"/>
          <w:b/>
          <w:sz w:val="24"/>
          <w:szCs w:val="24"/>
        </w:rPr>
      </w:pPr>
      <w:r w:rsidRPr="00D235DA">
        <w:rPr>
          <w:rFonts w:ascii="Times New Roman" w:hAnsi="Times New Roman" w:cs="Times New Roman"/>
          <w:b/>
        </w:rPr>
        <w:t>1</w:t>
      </w:r>
      <w:r w:rsidRPr="00D235DA">
        <w:rPr>
          <w:rFonts w:ascii="Times New Roman" w:eastAsia="Times New Roman" w:hAnsi="Times New Roman" w:cs="Times New Roman"/>
          <w:b/>
          <w:sz w:val="24"/>
          <w:szCs w:val="24"/>
        </w:rPr>
        <w:t xml:space="preserve">.2.   Характеристика содержания образования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Учебный план основного общего  образования  (ФГОС)  на 20</w:t>
      </w:r>
      <w:r w:rsidR="00904112">
        <w:rPr>
          <w:rFonts w:ascii="Times New Roman" w:hAnsi="Times New Roman" w:cs="Times New Roman"/>
          <w:sz w:val="24"/>
          <w:szCs w:val="24"/>
        </w:rPr>
        <w:t>21</w:t>
      </w:r>
      <w:r w:rsidRPr="00D235DA">
        <w:rPr>
          <w:rFonts w:ascii="Times New Roman" w:hAnsi="Times New Roman" w:cs="Times New Roman"/>
          <w:sz w:val="24"/>
          <w:szCs w:val="24"/>
        </w:rPr>
        <w:t>-20</w:t>
      </w:r>
      <w:r>
        <w:rPr>
          <w:rFonts w:ascii="Times New Roman" w:hAnsi="Times New Roman" w:cs="Times New Roman"/>
          <w:sz w:val="24"/>
          <w:szCs w:val="24"/>
        </w:rPr>
        <w:t>2</w:t>
      </w:r>
      <w:r w:rsidR="00904112">
        <w:rPr>
          <w:rFonts w:ascii="Times New Roman" w:hAnsi="Times New Roman" w:cs="Times New Roman"/>
          <w:sz w:val="24"/>
          <w:szCs w:val="24"/>
        </w:rPr>
        <w:t>2</w:t>
      </w:r>
      <w:r w:rsidRPr="00D235DA">
        <w:rPr>
          <w:rFonts w:ascii="Times New Roman" w:hAnsi="Times New Roman" w:cs="Times New Roman"/>
          <w:sz w:val="24"/>
          <w:szCs w:val="24"/>
        </w:rPr>
        <w:t xml:space="preserve"> учебный год  состоит из обязательной части и части, формируемой участниками образовательных отношений.</w:t>
      </w:r>
    </w:p>
    <w:p w:rsidR="00D5460D" w:rsidRPr="00D235DA" w:rsidRDefault="00D5460D" w:rsidP="00D5460D">
      <w:pPr>
        <w:spacing w:before="120" w:after="0"/>
        <w:jc w:val="both"/>
        <w:rPr>
          <w:rFonts w:ascii="Times New Roman" w:hAnsi="Times New Roman" w:cs="Times New Roman"/>
          <w:b/>
          <w:sz w:val="24"/>
          <w:szCs w:val="24"/>
        </w:rPr>
      </w:pPr>
      <w:r w:rsidRPr="00D235DA">
        <w:rPr>
          <w:rFonts w:ascii="Times New Roman" w:hAnsi="Times New Roman" w:cs="Times New Roman"/>
          <w:b/>
          <w:sz w:val="24"/>
          <w:szCs w:val="24"/>
        </w:rPr>
        <w:t>1.2.1. Обязательная часть учебного плана.</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Настоящий учебный план:</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фиксирует максимальный объём учебной нагрузки обучающихся;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 xml:space="preserve">- определяет перечень </w:t>
      </w:r>
      <w:r w:rsidR="00EF0BF2">
        <w:rPr>
          <w:rFonts w:ascii="Times New Roman" w:hAnsi="Times New Roman" w:cs="Times New Roman"/>
          <w:sz w:val="24"/>
          <w:szCs w:val="24"/>
        </w:rPr>
        <w:t xml:space="preserve"> предметных областей,  </w:t>
      </w:r>
      <w:r w:rsidRPr="00D235DA">
        <w:rPr>
          <w:rFonts w:ascii="Times New Roman" w:hAnsi="Times New Roman" w:cs="Times New Roman"/>
          <w:sz w:val="24"/>
          <w:szCs w:val="24"/>
        </w:rPr>
        <w:t>учебных предметов</w:t>
      </w:r>
      <w:r w:rsidR="00EF0BF2">
        <w:rPr>
          <w:rFonts w:ascii="Times New Roman" w:hAnsi="Times New Roman" w:cs="Times New Roman"/>
          <w:sz w:val="24"/>
          <w:szCs w:val="24"/>
        </w:rPr>
        <w:t xml:space="preserve">, </w:t>
      </w:r>
      <w:r w:rsidRPr="00D235DA">
        <w:rPr>
          <w:rFonts w:ascii="Times New Roman" w:hAnsi="Times New Roman" w:cs="Times New Roman"/>
          <w:sz w:val="24"/>
          <w:szCs w:val="24"/>
        </w:rPr>
        <w:t xml:space="preserve"> время, отводимое на их освоение. </w:t>
      </w:r>
    </w:p>
    <w:p w:rsidR="00D5460D" w:rsidRPr="00D235DA" w:rsidRDefault="00D5460D" w:rsidP="00D5460D">
      <w:pPr>
        <w:spacing w:before="120" w:after="0"/>
        <w:jc w:val="both"/>
        <w:rPr>
          <w:rFonts w:ascii="Times New Roman" w:hAnsi="Times New Roman" w:cs="Times New Roman"/>
          <w:sz w:val="24"/>
          <w:szCs w:val="24"/>
        </w:rPr>
      </w:pPr>
      <w:r w:rsidRPr="00D235DA">
        <w:rPr>
          <w:rFonts w:ascii="Times New Roman" w:hAnsi="Times New Roman" w:cs="Times New Roman"/>
          <w:sz w:val="24"/>
          <w:szCs w:val="24"/>
        </w:rPr>
        <w:t>Обязательные предметные области и основные задачи реализации содержания предметных областей:</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6474"/>
      </w:tblGrid>
      <w:tr w:rsidR="00D5460D" w:rsidRPr="00D235DA" w:rsidTr="00951A94">
        <w:trPr>
          <w:trHeight w:val="109"/>
        </w:trPr>
        <w:tc>
          <w:tcPr>
            <w:tcW w:w="709" w:type="dxa"/>
          </w:tcPr>
          <w:p w:rsidR="00D5460D" w:rsidRPr="00D235DA" w:rsidRDefault="00D5460D" w:rsidP="00951A94">
            <w:pPr>
              <w:pStyle w:val="Default"/>
              <w:jc w:val="center"/>
              <w:rPr>
                <w:color w:val="auto"/>
              </w:rPr>
            </w:pPr>
            <w:r w:rsidRPr="00D235DA">
              <w:rPr>
                <w:color w:val="auto"/>
              </w:rPr>
              <w:t>N п/п</w:t>
            </w:r>
          </w:p>
        </w:tc>
        <w:tc>
          <w:tcPr>
            <w:tcW w:w="2126" w:type="dxa"/>
          </w:tcPr>
          <w:p w:rsidR="00D5460D" w:rsidRPr="00D235DA" w:rsidRDefault="00D5460D" w:rsidP="00951A94">
            <w:pPr>
              <w:pStyle w:val="Default"/>
              <w:ind w:firstLine="34"/>
              <w:jc w:val="center"/>
              <w:rPr>
                <w:color w:val="auto"/>
              </w:rPr>
            </w:pPr>
            <w:r w:rsidRPr="00D235DA">
              <w:rPr>
                <w:color w:val="auto"/>
              </w:rPr>
              <w:t>Предметные области</w:t>
            </w:r>
          </w:p>
        </w:tc>
        <w:tc>
          <w:tcPr>
            <w:tcW w:w="6474" w:type="dxa"/>
          </w:tcPr>
          <w:p w:rsidR="00D5460D" w:rsidRPr="00D235DA" w:rsidRDefault="00D5460D" w:rsidP="00951A94">
            <w:pPr>
              <w:pStyle w:val="Default"/>
              <w:ind w:firstLine="34"/>
              <w:jc w:val="center"/>
              <w:rPr>
                <w:color w:val="auto"/>
              </w:rPr>
            </w:pPr>
            <w:r w:rsidRPr="00D235DA">
              <w:rPr>
                <w:color w:val="auto"/>
              </w:rPr>
              <w:t>Основные задачи реализации содержания</w:t>
            </w:r>
          </w:p>
        </w:tc>
      </w:tr>
      <w:tr w:rsidR="00D5460D" w:rsidRPr="00D235DA" w:rsidTr="00951A94">
        <w:trPr>
          <w:trHeight w:val="560"/>
        </w:trPr>
        <w:tc>
          <w:tcPr>
            <w:tcW w:w="709" w:type="dxa"/>
          </w:tcPr>
          <w:p w:rsidR="00D5460D" w:rsidRPr="00D235DA" w:rsidRDefault="00D5460D" w:rsidP="00951A94">
            <w:pPr>
              <w:pStyle w:val="Default"/>
              <w:jc w:val="center"/>
              <w:rPr>
                <w:color w:val="auto"/>
              </w:rPr>
            </w:pPr>
            <w:r w:rsidRPr="00D235DA">
              <w:rPr>
                <w:color w:val="auto"/>
              </w:rPr>
              <w:t>1</w:t>
            </w:r>
          </w:p>
        </w:tc>
        <w:tc>
          <w:tcPr>
            <w:tcW w:w="2126" w:type="dxa"/>
          </w:tcPr>
          <w:p w:rsidR="00D5460D" w:rsidRPr="00D235DA" w:rsidRDefault="00D5460D" w:rsidP="00951A94">
            <w:pPr>
              <w:pStyle w:val="Default"/>
              <w:ind w:firstLine="34"/>
              <w:rPr>
                <w:color w:val="FF0000"/>
              </w:rPr>
            </w:pPr>
            <w:r w:rsidRPr="00D235DA">
              <w:rPr>
                <w:color w:val="auto"/>
              </w:rPr>
              <w:t>Русский язык и литература</w:t>
            </w:r>
          </w:p>
        </w:tc>
        <w:tc>
          <w:tcPr>
            <w:tcW w:w="6474" w:type="dxa"/>
          </w:tcPr>
          <w:p w:rsidR="00DE6564"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Изучение предметной области «Русский язык и литература»</w:t>
            </w:r>
            <w:r w:rsidR="00DE6564" w:rsidRPr="00DE6564">
              <w:rPr>
                <w:rFonts w:ascii="Times New Roman" w:eastAsia="Times New Roman" w:hAnsi="Times New Roman" w:cs="Times New Roman"/>
                <w:sz w:val="24"/>
                <w:szCs w:val="24"/>
              </w:rPr>
              <w:t>должно обеспечить:</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xml:space="preserve">- осознание тесной связи между языковым, литературным, </w:t>
            </w:r>
            <w:r w:rsidRPr="00D235DA">
              <w:rPr>
                <w:rFonts w:ascii="Times New Roman" w:eastAsia="Times New Roman" w:hAnsi="Times New Roman" w:cs="Times New Roman"/>
                <w:sz w:val="24"/>
                <w:szCs w:val="24"/>
              </w:rPr>
              <w:lastRenderedPageBreak/>
              <w:t>интеллектуальным, духовно-нравственным развитием личности и ее социальным ростом;</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tc>
      </w:tr>
      <w:tr w:rsidR="00951A94" w:rsidRPr="00D235DA" w:rsidTr="00951A94">
        <w:trPr>
          <w:trHeight w:val="560"/>
        </w:trPr>
        <w:tc>
          <w:tcPr>
            <w:tcW w:w="709" w:type="dxa"/>
          </w:tcPr>
          <w:p w:rsidR="00951A94" w:rsidRPr="00D235DA" w:rsidRDefault="00951A94" w:rsidP="00951A94">
            <w:pPr>
              <w:pStyle w:val="Default"/>
              <w:jc w:val="center"/>
              <w:rPr>
                <w:color w:val="auto"/>
              </w:rPr>
            </w:pPr>
            <w:r>
              <w:rPr>
                <w:color w:val="auto"/>
              </w:rPr>
              <w:lastRenderedPageBreak/>
              <w:t>2</w:t>
            </w:r>
          </w:p>
        </w:tc>
        <w:tc>
          <w:tcPr>
            <w:tcW w:w="2126" w:type="dxa"/>
          </w:tcPr>
          <w:p w:rsidR="00951A94" w:rsidRPr="000A49C9" w:rsidRDefault="00951A94" w:rsidP="00951A94">
            <w:pPr>
              <w:pStyle w:val="Default"/>
              <w:ind w:firstLine="34"/>
              <w:rPr>
                <w:color w:val="auto"/>
              </w:rPr>
            </w:pPr>
            <w:r w:rsidRPr="000A49C9">
              <w:rPr>
                <w:rFonts w:eastAsia="Times New Roman"/>
                <w:color w:val="auto"/>
              </w:rPr>
              <w:t>Родной язык и  родная литература</w:t>
            </w:r>
          </w:p>
        </w:tc>
        <w:tc>
          <w:tcPr>
            <w:tcW w:w="6474" w:type="dxa"/>
          </w:tcPr>
          <w:p w:rsidR="00DE6564" w:rsidRPr="000A49C9" w:rsidRDefault="00DE6564" w:rsidP="00DE6564">
            <w:pPr>
              <w:spacing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Изучение предметной области «Родной язык и родная литература»должно обеспечить:</w:t>
            </w:r>
          </w:p>
          <w:p w:rsidR="00487118" w:rsidRPr="000A49C9" w:rsidRDefault="00487118" w:rsidP="00487118">
            <w:pPr>
              <w:spacing w:before="120"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87118" w:rsidRPr="000A49C9" w:rsidRDefault="00487118" w:rsidP="00487118">
            <w:pPr>
              <w:spacing w:before="120"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приобщение к литературному наследию своего народа;</w:t>
            </w:r>
          </w:p>
          <w:p w:rsidR="00487118" w:rsidRPr="000A49C9" w:rsidRDefault="00487118" w:rsidP="00487118">
            <w:pPr>
              <w:spacing w:before="120"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87118" w:rsidRPr="000A49C9" w:rsidRDefault="00487118" w:rsidP="00487118">
            <w:pPr>
              <w:spacing w:before="120"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87118" w:rsidRPr="000A49C9" w:rsidRDefault="00487118" w:rsidP="00487118">
            <w:pPr>
              <w:spacing w:before="120"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87118" w:rsidRPr="000A49C9" w:rsidRDefault="00DE6564" w:rsidP="00DE6564">
            <w:pPr>
              <w:spacing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сформированность представле</w:t>
            </w:r>
            <w:r w:rsidR="00487118" w:rsidRPr="000A49C9">
              <w:rPr>
                <w:rFonts w:ascii="Times New Roman" w:eastAsia="Times New Roman" w:hAnsi="Times New Roman" w:cs="Times New Roman"/>
                <w:sz w:val="24"/>
                <w:szCs w:val="24"/>
              </w:rPr>
              <w:t>ний о роли родного языка в жизни:</w:t>
            </w:r>
          </w:p>
          <w:p w:rsidR="00487118" w:rsidRPr="000A49C9" w:rsidRDefault="00DE6564" w:rsidP="00DE6564">
            <w:pPr>
              <w:spacing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включение в культурно-языковое поле родной литературы и</w:t>
            </w:r>
            <w:r w:rsidR="00F90CCF">
              <w:rPr>
                <w:rFonts w:ascii="Times New Roman" w:eastAsia="Times New Roman" w:hAnsi="Times New Roman" w:cs="Times New Roman"/>
                <w:sz w:val="24"/>
                <w:szCs w:val="24"/>
              </w:rPr>
              <w:t xml:space="preserve"> </w:t>
            </w:r>
            <w:r w:rsidRPr="000A49C9">
              <w:rPr>
                <w:rFonts w:ascii="Times New Roman" w:eastAsia="Times New Roman" w:hAnsi="Times New Roman" w:cs="Times New Roman"/>
                <w:sz w:val="24"/>
                <w:szCs w:val="24"/>
              </w:rPr>
              <w:t>культуры, воспитание ценностного отношения к родному языку как</w:t>
            </w:r>
            <w:r w:rsidR="00F90CCF">
              <w:rPr>
                <w:rFonts w:ascii="Times New Roman" w:eastAsia="Times New Roman" w:hAnsi="Times New Roman" w:cs="Times New Roman"/>
                <w:sz w:val="24"/>
                <w:szCs w:val="24"/>
              </w:rPr>
              <w:t xml:space="preserve"> </w:t>
            </w:r>
            <w:r w:rsidRPr="000A49C9">
              <w:rPr>
                <w:rFonts w:ascii="Times New Roman" w:eastAsia="Times New Roman" w:hAnsi="Times New Roman" w:cs="Times New Roman"/>
                <w:sz w:val="24"/>
                <w:szCs w:val="24"/>
              </w:rPr>
              <w:t>н</w:t>
            </w:r>
            <w:r w:rsidR="00487118" w:rsidRPr="000A49C9">
              <w:rPr>
                <w:rFonts w:ascii="Times New Roman" w:eastAsia="Times New Roman" w:hAnsi="Times New Roman" w:cs="Times New Roman"/>
                <w:sz w:val="24"/>
                <w:szCs w:val="24"/>
              </w:rPr>
              <w:t>осителю культуры своего народа;</w:t>
            </w:r>
          </w:p>
          <w:p w:rsidR="00DE6564" w:rsidRPr="000A49C9" w:rsidRDefault="00DE6564" w:rsidP="00DE6564">
            <w:pPr>
              <w:spacing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сформированность осознания тесной связи между языковым,</w:t>
            </w:r>
            <w:r w:rsidR="00F90CCF">
              <w:rPr>
                <w:rFonts w:ascii="Times New Roman" w:eastAsia="Times New Roman" w:hAnsi="Times New Roman" w:cs="Times New Roman"/>
                <w:sz w:val="24"/>
                <w:szCs w:val="24"/>
              </w:rPr>
              <w:t xml:space="preserve"> </w:t>
            </w:r>
            <w:r w:rsidRPr="000A49C9">
              <w:rPr>
                <w:rFonts w:ascii="Times New Roman" w:eastAsia="Times New Roman" w:hAnsi="Times New Roman" w:cs="Times New Roman"/>
                <w:sz w:val="24"/>
                <w:szCs w:val="24"/>
              </w:rPr>
              <w:t>литературным, интеллектуальным, духовно-нравственным развитием</w:t>
            </w:r>
            <w:r w:rsidR="00F90CCF">
              <w:rPr>
                <w:rFonts w:ascii="Times New Roman" w:eastAsia="Times New Roman" w:hAnsi="Times New Roman" w:cs="Times New Roman"/>
                <w:sz w:val="24"/>
                <w:szCs w:val="24"/>
              </w:rPr>
              <w:t xml:space="preserve">  </w:t>
            </w:r>
            <w:r w:rsidRPr="000A49C9">
              <w:rPr>
                <w:rFonts w:ascii="Times New Roman" w:eastAsia="Times New Roman" w:hAnsi="Times New Roman" w:cs="Times New Roman"/>
                <w:sz w:val="24"/>
                <w:szCs w:val="24"/>
              </w:rPr>
              <w:t>личности и ее социальным ростом;</w:t>
            </w:r>
          </w:p>
          <w:p w:rsidR="00DE6564" w:rsidRPr="000A49C9" w:rsidRDefault="00DE6564" w:rsidP="00DE6564">
            <w:pPr>
              <w:spacing w:after="0" w:line="240" w:lineRule="auto"/>
              <w:jc w:val="both"/>
              <w:rPr>
                <w:rFonts w:ascii="Times New Roman" w:eastAsia="Times New Roman" w:hAnsi="Times New Roman" w:cs="Times New Roman"/>
                <w:sz w:val="24"/>
                <w:szCs w:val="24"/>
              </w:rPr>
            </w:pPr>
            <w:r w:rsidRPr="000A49C9">
              <w:rPr>
                <w:rFonts w:ascii="Times New Roman" w:eastAsia="Times New Roman" w:hAnsi="Times New Roman" w:cs="Times New Roman"/>
                <w:sz w:val="24"/>
                <w:szCs w:val="24"/>
              </w:rPr>
              <w:t>– сформированность устойчивого интереса к чтению на родном языке</w:t>
            </w:r>
            <w:r w:rsidR="00F90CCF">
              <w:rPr>
                <w:rFonts w:ascii="Times New Roman" w:eastAsia="Times New Roman" w:hAnsi="Times New Roman" w:cs="Times New Roman"/>
                <w:sz w:val="24"/>
                <w:szCs w:val="24"/>
              </w:rPr>
              <w:t xml:space="preserve">  </w:t>
            </w:r>
            <w:r w:rsidRPr="000A49C9">
              <w:rPr>
                <w:rFonts w:ascii="Times New Roman" w:eastAsia="Times New Roman" w:hAnsi="Times New Roman" w:cs="Times New Roman"/>
                <w:sz w:val="24"/>
                <w:szCs w:val="24"/>
              </w:rPr>
              <w:t xml:space="preserve">как средству познания культуры своего </w:t>
            </w:r>
            <w:r w:rsidRPr="000A49C9">
              <w:rPr>
                <w:rFonts w:ascii="Times New Roman" w:eastAsia="Times New Roman" w:hAnsi="Times New Roman" w:cs="Times New Roman"/>
                <w:sz w:val="24"/>
                <w:szCs w:val="24"/>
              </w:rPr>
              <w:lastRenderedPageBreak/>
              <w:t>народа и других культур,</w:t>
            </w:r>
            <w:r w:rsidR="00F90CCF">
              <w:rPr>
                <w:rFonts w:ascii="Times New Roman" w:eastAsia="Times New Roman" w:hAnsi="Times New Roman" w:cs="Times New Roman"/>
                <w:sz w:val="24"/>
                <w:szCs w:val="24"/>
              </w:rPr>
              <w:t xml:space="preserve"> </w:t>
            </w:r>
            <w:r w:rsidRPr="000A49C9">
              <w:rPr>
                <w:rFonts w:ascii="Times New Roman" w:eastAsia="Times New Roman" w:hAnsi="Times New Roman" w:cs="Times New Roman"/>
                <w:sz w:val="24"/>
                <w:szCs w:val="24"/>
              </w:rPr>
              <w:t>уважительного отношения к ним; приобщ</w:t>
            </w:r>
            <w:r w:rsidR="00487118" w:rsidRPr="000A49C9">
              <w:rPr>
                <w:rFonts w:ascii="Times New Roman" w:eastAsia="Times New Roman" w:hAnsi="Times New Roman" w:cs="Times New Roman"/>
                <w:sz w:val="24"/>
                <w:szCs w:val="24"/>
              </w:rPr>
              <w:t xml:space="preserve">ение к литературному наследию и </w:t>
            </w:r>
            <w:r w:rsidRPr="000A49C9">
              <w:rPr>
                <w:rFonts w:ascii="Times New Roman" w:eastAsia="Times New Roman" w:hAnsi="Times New Roman" w:cs="Times New Roman"/>
                <w:sz w:val="24"/>
                <w:szCs w:val="24"/>
              </w:rPr>
              <w:t>через него -к сокровищам отечественной и мировой культуры;</w:t>
            </w:r>
          </w:p>
          <w:p w:rsidR="00951A94" w:rsidRPr="000A49C9" w:rsidRDefault="00951A94" w:rsidP="00487118">
            <w:pPr>
              <w:spacing w:after="0" w:line="240" w:lineRule="auto"/>
              <w:jc w:val="both"/>
              <w:rPr>
                <w:rFonts w:ascii="Times New Roman" w:eastAsia="Times New Roman" w:hAnsi="Times New Roman" w:cs="Times New Roman"/>
                <w:sz w:val="24"/>
                <w:szCs w:val="24"/>
              </w:rPr>
            </w:pPr>
          </w:p>
        </w:tc>
      </w:tr>
      <w:tr w:rsidR="00D5460D" w:rsidRPr="00D235DA" w:rsidTr="00951A94">
        <w:trPr>
          <w:trHeight w:val="560"/>
        </w:trPr>
        <w:tc>
          <w:tcPr>
            <w:tcW w:w="709" w:type="dxa"/>
          </w:tcPr>
          <w:p w:rsidR="00D5460D" w:rsidRPr="00D235DA" w:rsidRDefault="00951A94" w:rsidP="00951A94">
            <w:pPr>
              <w:pStyle w:val="Default"/>
              <w:jc w:val="center"/>
              <w:rPr>
                <w:color w:val="auto"/>
              </w:rPr>
            </w:pPr>
            <w:r>
              <w:rPr>
                <w:color w:val="auto"/>
              </w:rPr>
              <w:lastRenderedPageBreak/>
              <w:t>3</w:t>
            </w:r>
          </w:p>
        </w:tc>
        <w:tc>
          <w:tcPr>
            <w:tcW w:w="2126" w:type="dxa"/>
          </w:tcPr>
          <w:p w:rsidR="00D5460D" w:rsidRPr="00D235DA" w:rsidRDefault="00D5460D" w:rsidP="00951A94">
            <w:pPr>
              <w:pStyle w:val="Default"/>
              <w:ind w:firstLine="34"/>
              <w:rPr>
                <w:color w:val="FF0000"/>
              </w:rPr>
            </w:pPr>
            <w:r w:rsidRPr="00D235DA">
              <w:rPr>
                <w:color w:val="auto"/>
              </w:rPr>
              <w:t>Иностранны</w:t>
            </w:r>
            <w:r w:rsidR="00951A94">
              <w:rPr>
                <w:color w:val="auto"/>
              </w:rPr>
              <w:t>е</w:t>
            </w:r>
            <w:r w:rsidRPr="00D235DA">
              <w:rPr>
                <w:color w:val="auto"/>
              </w:rPr>
              <w:t xml:space="preserve"> язык</w:t>
            </w:r>
            <w:r w:rsidR="00951A94">
              <w:rPr>
                <w:color w:val="auto"/>
              </w:rPr>
              <w:t>и</w:t>
            </w:r>
          </w:p>
        </w:tc>
        <w:tc>
          <w:tcPr>
            <w:tcW w:w="6474" w:type="dxa"/>
          </w:tcPr>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Изучение предметной области «Иностранные языки» должно обеспечить:</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осознание тесной связи между овладением иностранными языками и личностным, социальным и профессиональным ростом;</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t>4</w:t>
            </w:r>
          </w:p>
        </w:tc>
        <w:tc>
          <w:tcPr>
            <w:tcW w:w="2126" w:type="dxa"/>
          </w:tcPr>
          <w:p w:rsidR="00D5460D" w:rsidRPr="00D235DA" w:rsidRDefault="00D5460D" w:rsidP="00951A94">
            <w:pPr>
              <w:pStyle w:val="Default"/>
              <w:ind w:firstLine="34"/>
              <w:jc w:val="both"/>
              <w:rPr>
                <w:color w:val="auto"/>
              </w:rPr>
            </w:pPr>
            <w:r w:rsidRPr="00D235DA">
              <w:rPr>
                <w:color w:val="auto"/>
              </w:rPr>
              <w:t xml:space="preserve">Общественно-научные предметы </w:t>
            </w:r>
          </w:p>
        </w:tc>
        <w:tc>
          <w:tcPr>
            <w:tcW w:w="6474" w:type="dxa"/>
          </w:tcPr>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Изучение предметной области «Общественно-научные предметы» должно обеспечить:</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понимание основных принципов жизни общества, роли окружающей среды  как важного фактора формирования качеств личности, ее социализации;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осознание своей роли в целостном, многообразном и быстро изменяющемся глобальном мире;</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При изучении общественно-научных предметов задача развития и воспитания личности обучающихся является приоритетной.</w:t>
            </w: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t>5</w:t>
            </w:r>
          </w:p>
        </w:tc>
        <w:tc>
          <w:tcPr>
            <w:tcW w:w="2126" w:type="dxa"/>
          </w:tcPr>
          <w:p w:rsidR="00D5460D" w:rsidRPr="00D235DA" w:rsidRDefault="00D5460D" w:rsidP="00951A94">
            <w:pPr>
              <w:pStyle w:val="Default"/>
              <w:ind w:firstLine="34"/>
              <w:rPr>
                <w:color w:val="auto"/>
              </w:rPr>
            </w:pPr>
            <w:r w:rsidRPr="00D235DA">
              <w:rPr>
                <w:color w:val="auto"/>
              </w:rPr>
              <w:t xml:space="preserve">Математика и информатика </w:t>
            </w:r>
          </w:p>
        </w:tc>
        <w:tc>
          <w:tcPr>
            <w:tcW w:w="6474" w:type="dxa"/>
          </w:tcPr>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Изучение предметной области «Математика и информатика» должно обеспечить:</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xml:space="preserve">- осознание значения математики и информатики в повседневной жизни человека; формирование </w:t>
            </w:r>
            <w:r w:rsidRPr="00D235DA">
              <w:rPr>
                <w:rFonts w:ascii="Times New Roman" w:eastAsia="Times New Roman" w:hAnsi="Times New Roman" w:cs="Times New Roman"/>
                <w:sz w:val="24"/>
                <w:szCs w:val="24"/>
              </w:rPr>
              <w:lastRenderedPageBreak/>
              <w:t>представлений о социальных, культурных и исторических факторах становления математической науки;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xml:space="preserve">- понимание роли информационных процессов в современном мире; </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lastRenderedPageBreak/>
              <w:t>6</w:t>
            </w:r>
          </w:p>
        </w:tc>
        <w:tc>
          <w:tcPr>
            <w:tcW w:w="2126" w:type="dxa"/>
          </w:tcPr>
          <w:p w:rsidR="00D5460D" w:rsidRPr="00D235DA" w:rsidRDefault="00D5460D" w:rsidP="00951A94">
            <w:pPr>
              <w:pStyle w:val="Default"/>
              <w:ind w:firstLine="34"/>
              <w:jc w:val="both"/>
              <w:rPr>
                <w:color w:val="auto"/>
              </w:rPr>
            </w:pPr>
            <w:r w:rsidRPr="00D235DA">
              <w:rPr>
                <w:color w:val="auto"/>
              </w:rPr>
              <w:t xml:space="preserve">Основы духовно-нравственной культуры народов России </w:t>
            </w:r>
          </w:p>
        </w:tc>
        <w:tc>
          <w:tcPr>
            <w:tcW w:w="6474" w:type="dxa"/>
          </w:tcPr>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понимание значения нравственности, веры и религии в жизни человека, семьи и общества;</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t>7</w:t>
            </w:r>
          </w:p>
        </w:tc>
        <w:tc>
          <w:tcPr>
            <w:tcW w:w="2126" w:type="dxa"/>
          </w:tcPr>
          <w:p w:rsidR="00D5460D" w:rsidRPr="00D235DA" w:rsidRDefault="00D5460D" w:rsidP="00951A94">
            <w:pPr>
              <w:pStyle w:val="Default"/>
              <w:ind w:firstLine="34"/>
              <w:jc w:val="both"/>
              <w:rPr>
                <w:color w:val="auto"/>
              </w:rPr>
            </w:pPr>
            <w:r w:rsidRPr="00D235DA">
              <w:rPr>
                <w:color w:val="auto"/>
              </w:rPr>
              <w:t xml:space="preserve">Естественно-научные предметы </w:t>
            </w:r>
          </w:p>
        </w:tc>
        <w:tc>
          <w:tcPr>
            <w:tcW w:w="6474" w:type="dxa"/>
          </w:tcPr>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Изучение предметной области «Естественно - научные предметы»  должно обеспечить:</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формирование целостной научной картины мира;</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овладение  научным подходом к решению различных задач;</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овладение умением сопоставлять экспериментальные и теоретические знания с объективными реалиями жизни;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воспитание ответственного и бережного отношения к окружающей среде;</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lastRenderedPageBreak/>
              <w:t>-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осознание значимости концепции устойчивого развития;</w:t>
            </w:r>
          </w:p>
          <w:p w:rsidR="00D5460D" w:rsidRPr="00D235DA" w:rsidRDefault="00D5460D" w:rsidP="00951A94">
            <w:pPr>
              <w:pStyle w:val="Default"/>
              <w:ind w:firstLine="34"/>
              <w:jc w:val="both"/>
              <w:rPr>
                <w:rFonts w:eastAsia="Times New Roman"/>
                <w:color w:val="auto"/>
              </w:rPr>
            </w:pPr>
            <w:r w:rsidRPr="00D235DA">
              <w:rPr>
                <w:rFonts w:eastAsia="Times New Roman"/>
                <w:color w:val="auto"/>
              </w:rP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D5460D" w:rsidRPr="00D235DA" w:rsidRDefault="00D5460D" w:rsidP="00951A94">
            <w:pPr>
              <w:pStyle w:val="Default"/>
              <w:jc w:val="both"/>
              <w:rPr>
                <w:rFonts w:eastAsia="Times New Roman"/>
                <w:color w:val="auto"/>
              </w:rPr>
            </w:pP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lastRenderedPageBreak/>
              <w:t>8</w:t>
            </w:r>
          </w:p>
        </w:tc>
        <w:tc>
          <w:tcPr>
            <w:tcW w:w="2126" w:type="dxa"/>
          </w:tcPr>
          <w:p w:rsidR="00D5460D" w:rsidRPr="00D235DA" w:rsidRDefault="00D5460D" w:rsidP="00951A94">
            <w:pPr>
              <w:pStyle w:val="Default"/>
              <w:ind w:firstLine="34"/>
              <w:jc w:val="both"/>
              <w:rPr>
                <w:color w:val="auto"/>
              </w:rPr>
            </w:pPr>
            <w:r w:rsidRPr="00D235DA">
              <w:rPr>
                <w:color w:val="auto"/>
              </w:rPr>
              <w:t xml:space="preserve">Искусство </w:t>
            </w:r>
          </w:p>
        </w:tc>
        <w:tc>
          <w:tcPr>
            <w:tcW w:w="6474" w:type="dxa"/>
          </w:tcPr>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Изучение предметной области «Искусство» должно обеспечить: </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осознание значения искусства и творчества в личной и культурной самоидентификации личности;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D5460D" w:rsidRPr="00D235DA" w:rsidRDefault="00D5460D" w:rsidP="00951A94">
            <w:pPr>
              <w:spacing w:after="0" w:line="240" w:lineRule="auto"/>
              <w:jc w:val="both"/>
              <w:rPr>
                <w:rFonts w:ascii="Times New Roman" w:eastAsia="Times New Roman" w:hAnsi="Times New Roman" w:cs="Times New Roman"/>
                <w:sz w:val="24"/>
                <w:szCs w:val="24"/>
              </w:rPr>
            </w:pPr>
            <w:r w:rsidRPr="00D235DA">
              <w:rPr>
                <w:rFonts w:ascii="Times New Roman" w:eastAsia="Times New Roman" w:hAnsi="Times New Roman" w:cs="Times New Roman"/>
                <w:sz w:val="24"/>
                <w:szCs w:val="24"/>
              </w:rPr>
              <w:t>- развитие индивидуальных творческих способностей обучающихся, формирование устойчивого интереса к творческой деятельности;</w:t>
            </w:r>
          </w:p>
          <w:p w:rsidR="00D5460D" w:rsidRPr="00D235DA" w:rsidRDefault="00D5460D" w:rsidP="00951A94">
            <w:pPr>
              <w:pStyle w:val="Default"/>
              <w:ind w:firstLine="34"/>
              <w:jc w:val="both"/>
              <w:rPr>
                <w:rFonts w:eastAsia="Times New Roman"/>
                <w:color w:val="auto"/>
              </w:rPr>
            </w:pPr>
            <w:r w:rsidRPr="00D235DA">
              <w:rPr>
                <w:rFonts w:eastAsia="Times New Roman"/>
                <w:color w:val="auto"/>
              </w:rPr>
              <w:t>-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t>9</w:t>
            </w:r>
          </w:p>
        </w:tc>
        <w:tc>
          <w:tcPr>
            <w:tcW w:w="2126" w:type="dxa"/>
          </w:tcPr>
          <w:p w:rsidR="00D5460D" w:rsidRPr="00D235DA" w:rsidRDefault="00D5460D" w:rsidP="00951A94">
            <w:pPr>
              <w:pStyle w:val="Default"/>
              <w:ind w:firstLine="34"/>
              <w:jc w:val="both"/>
              <w:rPr>
                <w:color w:val="auto"/>
              </w:rPr>
            </w:pPr>
            <w:r w:rsidRPr="00D235DA">
              <w:rPr>
                <w:color w:val="auto"/>
              </w:rPr>
              <w:t xml:space="preserve">Технология </w:t>
            </w:r>
          </w:p>
        </w:tc>
        <w:tc>
          <w:tcPr>
            <w:tcW w:w="6474" w:type="dxa"/>
          </w:tcPr>
          <w:p w:rsidR="00D5460D" w:rsidRPr="00D235DA" w:rsidRDefault="00D5460D" w:rsidP="00951A94">
            <w:pPr>
              <w:spacing w:after="0" w:line="240" w:lineRule="auto"/>
              <w:jc w:val="both"/>
              <w:rPr>
                <w:rFonts w:ascii="Times New Roman" w:hAnsi="Times New Roman" w:cs="Times New Roman"/>
                <w:sz w:val="24"/>
                <w:szCs w:val="24"/>
              </w:rPr>
            </w:pPr>
            <w:r w:rsidRPr="00D235DA">
              <w:rPr>
                <w:rFonts w:ascii="Times New Roman" w:hAnsi="Times New Roman" w:cs="Times New Roman"/>
                <w:sz w:val="24"/>
                <w:szCs w:val="24"/>
              </w:rPr>
              <w:t>Изучение предметной области «Технология» должно обеспечить:</w:t>
            </w:r>
          </w:p>
          <w:p w:rsidR="00D5460D" w:rsidRPr="00D235DA" w:rsidRDefault="00D5460D" w:rsidP="00951A94">
            <w:pPr>
              <w:spacing w:after="0" w:line="240" w:lineRule="auto"/>
              <w:jc w:val="both"/>
              <w:rPr>
                <w:rFonts w:ascii="Times New Roman" w:hAnsi="Times New Roman" w:cs="Times New Roman"/>
                <w:sz w:val="24"/>
                <w:szCs w:val="24"/>
              </w:rPr>
            </w:pPr>
            <w:r w:rsidRPr="00D235DA">
              <w:rPr>
                <w:rFonts w:ascii="Times New Roman" w:hAnsi="Times New Roman" w:cs="Times New Roman"/>
                <w:sz w:val="24"/>
                <w:szCs w:val="24"/>
              </w:rPr>
              <w:t>- развитие инновационной творческой деятельности обучающихся в процессе решения прикладных учебных задач;</w:t>
            </w:r>
          </w:p>
          <w:p w:rsidR="00D5460D" w:rsidRPr="00D235DA" w:rsidRDefault="00D5460D" w:rsidP="00951A94">
            <w:pPr>
              <w:spacing w:after="0" w:line="240" w:lineRule="auto"/>
              <w:jc w:val="both"/>
              <w:rPr>
                <w:rFonts w:ascii="Times New Roman" w:hAnsi="Times New Roman" w:cs="Times New Roman"/>
                <w:sz w:val="24"/>
                <w:szCs w:val="24"/>
              </w:rPr>
            </w:pPr>
            <w:r w:rsidRPr="00D235DA">
              <w:rPr>
                <w:rFonts w:ascii="Times New Roman" w:hAnsi="Times New Roman" w:cs="Times New Roman"/>
                <w:sz w:val="24"/>
                <w:szCs w:val="24"/>
              </w:rPr>
              <w:t>- активное  использование знаний, полученных при изучении других учебных предметов, и сформированных универсальных учебных действий;</w:t>
            </w:r>
          </w:p>
          <w:p w:rsidR="00D5460D" w:rsidRPr="00D235DA" w:rsidRDefault="00D5460D" w:rsidP="00951A94">
            <w:pPr>
              <w:spacing w:after="0" w:line="240" w:lineRule="auto"/>
              <w:jc w:val="both"/>
              <w:rPr>
                <w:rFonts w:ascii="Times New Roman" w:hAnsi="Times New Roman" w:cs="Times New Roman"/>
                <w:sz w:val="24"/>
                <w:szCs w:val="24"/>
              </w:rPr>
            </w:pPr>
            <w:r w:rsidRPr="00D235DA">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D5460D" w:rsidRPr="00D235DA" w:rsidRDefault="00D5460D" w:rsidP="00951A94">
            <w:pPr>
              <w:spacing w:after="0" w:line="240" w:lineRule="auto"/>
              <w:jc w:val="both"/>
              <w:rPr>
                <w:rFonts w:ascii="Times New Roman" w:hAnsi="Times New Roman" w:cs="Times New Roman"/>
                <w:sz w:val="24"/>
                <w:szCs w:val="24"/>
              </w:rPr>
            </w:pPr>
            <w:r w:rsidRPr="00D235DA">
              <w:rPr>
                <w:rFonts w:ascii="Times New Roman" w:hAnsi="Times New Roman" w:cs="Times New Roman"/>
                <w:sz w:val="24"/>
                <w:szCs w:val="24"/>
              </w:rPr>
              <w:t>- формирование представлений о социальных и этических аспектах научно-технического прогресса;</w:t>
            </w:r>
          </w:p>
          <w:p w:rsidR="00D5460D" w:rsidRPr="00D235DA" w:rsidRDefault="00D5460D" w:rsidP="00951A94">
            <w:pPr>
              <w:pStyle w:val="Default"/>
              <w:ind w:firstLine="34"/>
              <w:jc w:val="both"/>
              <w:rPr>
                <w:color w:val="auto"/>
              </w:rPr>
            </w:pPr>
            <w:r w:rsidRPr="00D235DA">
              <w:rPr>
                <w:color w:val="auto"/>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tc>
      </w:tr>
      <w:tr w:rsidR="00D5460D" w:rsidRPr="00D235DA" w:rsidTr="00951A94">
        <w:trPr>
          <w:trHeight w:val="247"/>
        </w:trPr>
        <w:tc>
          <w:tcPr>
            <w:tcW w:w="709" w:type="dxa"/>
          </w:tcPr>
          <w:p w:rsidR="00D5460D" w:rsidRPr="00D235DA" w:rsidRDefault="00951A94" w:rsidP="00951A94">
            <w:pPr>
              <w:pStyle w:val="Default"/>
              <w:jc w:val="center"/>
              <w:rPr>
                <w:color w:val="auto"/>
              </w:rPr>
            </w:pPr>
            <w:r>
              <w:rPr>
                <w:color w:val="auto"/>
              </w:rPr>
              <w:t>10</w:t>
            </w:r>
          </w:p>
        </w:tc>
        <w:tc>
          <w:tcPr>
            <w:tcW w:w="2126" w:type="dxa"/>
          </w:tcPr>
          <w:p w:rsidR="00D5460D" w:rsidRPr="00D235DA" w:rsidRDefault="00D5460D" w:rsidP="00951A94">
            <w:pPr>
              <w:pStyle w:val="Default"/>
              <w:ind w:firstLine="34"/>
              <w:jc w:val="both"/>
              <w:rPr>
                <w:color w:val="auto"/>
              </w:rPr>
            </w:pPr>
            <w:r w:rsidRPr="00D235DA">
              <w:rPr>
                <w:color w:val="auto"/>
              </w:rPr>
              <w:t xml:space="preserve">Физическая культура и основы безопасности жизнедеятельности </w:t>
            </w:r>
          </w:p>
        </w:tc>
        <w:tc>
          <w:tcPr>
            <w:tcW w:w="6474" w:type="dxa"/>
          </w:tcPr>
          <w:p w:rsidR="00D5460D" w:rsidRPr="00D235DA" w:rsidRDefault="00D5460D" w:rsidP="00951A94">
            <w:pPr>
              <w:spacing w:after="0" w:line="240" w:lineRule="auto"/>
              <w:jc w:val="both"/>
              <w:rPr>
                <w:rFonts w:ascii="Times New Roman" w:hAnsi="Times New Roman" w:cs="Times New Roman"/>
                <w:sz w:val="24"/>
                <w:szCs w:val="24"/>
              </w:rPr>
            </w:pPr>
            <w:r w:rsidRPr="00D235DA">
              <w:rPr>
                <w:rFonts w:ascii="Times New Roman" w:hAnsi="Times New Roman" w:cs="Times New Roman"/>
                <w:sz w:val="24"/>
                <w:szCs w:val="24"/>
              </w:rPr>
              <w:t>Изучение  предмета «Физическая культура» должно обеспечить:</w:t>
            </w:r>
          </w:p>
          <w:p w:rsidR="00D5460D" w:rsidRPr="00D235DA" w:rsidRDefault="00D5460D" w:rsidP="00951A94">
            <w:pPr>
              <w:pStyle w:val="ab"/>
              <w:spacing w:line="240" w:lineRule="auto"/>
              <w:jc w:val="both"/>
              <w:rPr>
                <w:rFonts w:cs="Times New Roman"/>
              </w:rPr>
            </w:pPr>
            <w:r w:rsidRPr="00D235DA">
              <w:rPr>
                <w:rFonts w:cs="Times New Roman"/>
              </w:rPr>
              <w:t>-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D5460D" w:rsidRPr="00D235DA" w:rsidRDefault="00D5460D" w:rsidP="00951A94">
            <w:pPr>
              <w:pStyle w:val="ab"/>
              <w:spacing w:line="240" w:lineRule="auto"/>
              <w:jc w:val="both"/>
              <w:rPr>
                <w:rFonts w:cs="Times New Roman"/>
              </w:rPr>
            </w:pPr>
            <w:r w:rsidRPr="00D235DA">
              <w:rPr>
                <w:rFonts w:cs="Times New Roman"/>
              </w:rPr>
              <w:t xml:space="preserve">- овладение системой знаний о физическом </w:t>
            </w:r>
            <w:r w:rsidRPr="00D235DA">
              <w:rPr>
                <w:rFonts w:cs="Times New Roman"/>
              </w:rPr>
              <w:lastRenderedPageBreak/>
              <w:t>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w:t>
            </w:r>
          </w:p>
          <w:p w:rsidR="00D5460D" w:rsidRPr="00D235DA" w:rsidRDefault="00D5460D" w:rsidP="00951A94">
            <w:pPr>
              <w:pStyle w:val="ab"/>
              <w:spacing w:line="240" w:lineRule="auto"/>
              <w:jc w:val="both"/>
              <w:rPr>
                <w:rFonts w:cs="Times New Roman"/>
              </w:rPr>
            </w:pPr>
            <w:r w:rsidRPr="00D235DA">
              <w:rPr>
                <w:rFonts w:cs="Times New Roman"/>
              </w:rPr>
              <w:t xml:space="preserve">-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D5460D" w:rsidRPr="00D235DA" w:rsidRDefault="00D5460D" w:rsidP="00951A94">
            <w:pPr>
              <w:pStyle w:val="ab"/>
              <w:spacing w:line="240" w:lineRule="auto"/>
              <w:jc w:val="both"/>
              <w:rPr>
                <w:rFonts w:cs="Times New Roman"/>
              </w:rPr>
            </w:pPr>
            <w:r w:rsidRPr="00D235DA">
              <w:rPr>
                <w:rFonts w:cs="Times New Roman"/>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w:t>
            </w:r>
          </w:p>
          <w:p w:rsidR="00D5460D" w:rsidRPr="00D235DA" w:rsidRDefault="00D5460D" w:rsidP="00951A94">
            <w:pPr>
              <w:pStyle w:val="ab"/>
              <w:spacing w:line="240" w:lineRule="auto"/>
              <w:jc w:val="both"/>
              <w:rPr>
                <w:rFonts w:cs="Times New Roman"/>
              </w:rPr>
            </w:pPr>
            <w:r w:rsidRPr="00D235DA">
              <w:rPr>
                <w:rFonts w:cs="Times New Roman"/>
              </w:rPr>
              <w:t xml:space="preserve"> - обогащение опыта совместной деятельности в организации и проведении занятий физической культурой, форм активного отдыха и досуга; </w:t>
            </w:r>
          </w:p>
          <w:p w:rsidR="00D5460D" w:rsidRPr="00D235DA" w:rsidRDefault="00D5460D" w:rsidP="00951A94">
            <w:pPr>
              <w:pStyle w:val="ab"/>
              <w:spacing w:line="240" w:lineRule="auto"/>
              <w:jc w:val="both"/>
              <w:rPr>
                <w:rFonts w:cs="Times New Roman"/>
              </w:rPr>
            </w:pPr>
            <w:r w:rsidRPr="00D235DA">
              <w:rPr>
                <w:rFonts w:cs="Times New Roman"/>
              </w:rPr>
              <w:t xml:space="preserve">- расширение опыта организации и мониторинга физического развития и физической подготовленности; </w:t>
            </w:r>
          </w:p>
          <w:p w:rsidR="00D5460D" w:rsidRPr="00D235DA" w:rsidRDefault="00D5460D" w:rsidP="00951A94">
            <w:pPr>
              <w:pStyle w:val="ab"/>
              <w:spacing w:line="240" w:lineRule="auto"/>
              <w:jc w:val="both"/>
              <w:rPr>
                <w:rFonts w:cs="Times New Roman"/>
              </w:rPr>
            </w:pPr>
            <w:r w:rsidRPr="00D235DA">
              <w:rPr>
                <w:rFonts w:cs="Times New Roman"/>
              </w:rPr>
              <w:t xml:space="preserve">-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w:t>
            </w:r>
          </w:p>
          <w:p w:rsidR="00D5460D" w:rsidRPr="00D235DA" w:rsidRDefault="00D5460D" w:rsidP="00951A94">
            <w:pPr>
              <w:pStyle w:val="ab"/>
              <w:spacing w:line="240" w:lineRule="auto"/>
              <w:jc w:val="both"/>
              <w:rPr>
                <w:rFonts w:cs="Times New Roman"/>
              </w:rPr>
            </w:pPr>
            <w:r w:rsidRPr="00D235DA">
              <w:rPr>
                <w:rFonts w:cs="Times New Roman"/>
              </w:rPr>
              <w:t>-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D5460D" w:rsidRPr="00D235DA" w:rsidRDefault="00D5460D" w:rsidP="00951A94">
            <w:pPr>
              <w:pStyle w:val="Default"/>
              <w:ind w:firstLine="34"/>
              <w:jc w:val="both"/>
              <w:rPr>
                <w:color w:val="auto"/>
              </w:rPr>
            </w:pPr>
            <w:r w:rsidRPr="00D235DA">
              <w:rPr>
                <w:color w:val="auto"/>
              </w:rPr>
              <w:t xml:space="preserve"> -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D5460D" w:rsidRPr="00D235DA" w:rsidRDefault="00D5460D" w:rsidP="00951A94">
            <w:pPr>
              <w:pStyle w:val="Default"/>
              <w:jc w:val="both"/>
              <w:rPr>
                <w:color w:val="auto"/>
              </w:rPr>
            </w:pPr>
            <w:r w:rsidRPr="00D235DA">
              <w:rPr>
                <w:color w:val="auto"/>
              </w:rPr>
              <w:t xml:space="preserve">- формирование и развитие установок активного, экологически целесообразного, здорового и безопасного образа жизни; </w:t>
            </w:r>
          </w:p>
          <w:p w:rsidR="00D5460D" w:rsidRPr="00D235DA" w:rsidRDefault="00D5460D" w:rsidP="00951A94">
            <w:pPr>
              <w:pStyle w:val="Default"/>
              <w:ind w:firstLine="34"/>
              <w:jc w:val="both"/>
              <w:rPr>
                <w:color w:val="auto"/>
              </w:rPr>
            </w:pPr>
            <w:r w:rsidRPr="00D235DA">
              <w:rPr>
                <w:color w:val="auto"/>
              </w:rPr>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 спортивных и оздоровительных мероприятиях.</w:t>
            </w:r>
          </w:p>
        </w:tc>
      </w:tr>
    </w:tbl>
    <w:p w:rsidR="00D5460D" w:rsidRPr="00D235DA" w:rsidRDefault="00F90CCF" w:rsidP="00D5460D">
      <w:pPr>
        <w:pStyle w:val="Default"/>
        <w:spacing w:before="120"/>
        <w:jc w:val="both"/>
        <w:rPr>
          <w:color w:val="auto"/>
        </w:rPr>
      </w:pPr>
      <w:r>
        <w:rPr>
          <w:color w:val="auto"/>
        </w:rPr>
        <w:lastRenderedPageBreak/>
        <w:t xml:space="preserve">     </w:t>
      </w:r>
      <w:r w:rsidR="00D5460D" w:rsidRPr="00D235DA">
        <w:rPr>
          <w:color w:val="auto"/>
        </w:rPr>
        <w:t xml:space="preserve">В предметной области </w:t>
      </w:r>
      <w:r w:rsidR="00D5460D" w:rsidRPr="00FE01C0">
        <w:rPr>
          <w:b/>
          <w:color w:val="auto"/>
          <w:u w:val="single"/>
        </w:rPr>
        <w:t>«Русский язык и литература»</w:t>
      </w:r>
      <w:r w:rsidR="00D5460D" w:rsidRPr="00D235DA">
        <w:rPr>
          <w:color w:val="auto"/>
        </w:rPr>
        <w:t xml:space="preserve"> предусматривается изучение предметов </w:t>
      </w:r>
      <w:r w:rsidR="00D5460D" w:rsidRPr="00D235DA">
        <w:rPr>
          <w:b/>
          <w:color w:val="auto"/>
        </w:rPr>
        <w:t>«Русский язык»</w:t>
      </w:r>
      <w:r w:rsidR="00D5460D" w:rsidRPr="00D235DA">
        <w:rPr>
          <w:color w:val="auto"/>
        </w:rPr>
        <w:t xml:space="preserve"> (5 часов в неделю в 5 классе,  6 часов в неделю в 6 классе, 4 часа в неделю в 7 классе</w:t>
      </w:r>
      <w:r w:rsidR="00D5460D">
        <w:rPr>
          <w:color w:val="auto"/>
        </w:rPr>
        <w:t>, 3 часа в неделю в 8 классе</w:t>
      </w:r>
      <w:r w:rsidR="00EE3E2C">
        <w:rPr>
          <w:color w:val="auto"/>
        </w:rPr>
        <w:t xml:space="preserve"> и 2 часа в неделю в 9 классе</w:t>
      </w:r>
      <w:r w:rsidR="00D5460D" w:rsidRPr="00D235DA">
        <w:rPr>
          <w:color w:val="auto"/>
        </w:rPr>
        <w:t xml:space="preserve">) и  </w:t>
      </w:r>
      <w:r w:rsidR="00D5460D" w:rsidRPr="00D235DA">
        <w:rPr>
          <w:b/>
          <w:color w:val="auto"/>
        </w:rPr>
        <w:t>«Литература»</w:t>
      </w:r>
      <w:r w:rsidR="00D5460D" w:rsidRPr="00D235DA">
        <w:rPr>
          <w:color w:val="auto"/>
        </w:rPr>
        <w:t xml:space="preserve"> (3 часа в неделю в 5 и 6 классах, 2 часа в неделю в 7 классе</w:t>
      </w:r>
      <w:r w:rsidR="00D5460D">
        <w:rPr>
          <w:color w:val="auto"/>
        </w:rPr>
        <w:t xml:space="preserve">, 2 часа в неделю в 8 классе, </w:t>
      </w:r>
      <w:r w:rsidR="00EE3E2C">
        <w:rPr>
          <w:color w:val="auto"/>
        </w:rPr>
        <w:t>3</w:t>
      </w:r>
      <w:r w:rsidR="00D5460D">
        <w:rPr>
          <w:color w:val="auto"/>
        </w:rPr>
        <w:t xml:space="preserve"> часа в неделю в 9 классе</w:t>
      </w:r>
      <w:r w:rsidR="00D5460D" w:rsidRPr="00D235DA">
        <w:rPr>
          <w:color w:val="auto"/>
        </w:rPr>
        <w:t>)</w:t>
      </w:r>
    </w:p>
    <w:p w:rsidR="00D5460D" w:rsidRPr="007D6FE8" w:rsidRDefault="00D5460D" w:rsidP="00D5460D">
      <w:pPr>
        <w:pStyle w:val="Default"/>
        <w:spacing w:before="120"/>
        <w:jc w:val="both"/>
        <w:rPr>
          <w:b/>
          <w:color w:val="auto"/>
        </w:rPr>
      </w:pPr>
      <w:r w:rsidRPr="00D235DA">
        <w:rPr>
          <w:color w:val="auto"/>
        </w:rPr>
        <w:t xml:space="preserve"> </w:t>
      </w:r>
      <w:r w:rsidR="00F90CCF">
        <w:rPr>
          <w:color w:val="auto"/>
        </w:rPr>
        <w:t xml:space="preserve">    </w:t>
      </w:r>
      <w:r w:rsidRPr="00D235DA">
        <w:rPr>
          <w:color w:val="auto"/>
        </w:rPr>
        <w:t>Предметная  область</w:t>
      </w:r>
      <w:r w:rsidRPr="00FE01C0">
        <w:rPr>
          <w:rFonts w:eastAsia="Times New Roman"/>
          <w:b/>
        </w:rPr>
        <w:t>«</w:t>
      </w:r>
      <w:r w:rsidRPr="00FE01C0">
        <w:rPr>
          <w:rFonts w:eastAsia="Times New Roman"/>
          <w:b/>
          <w:u w:val="single"/>
        </w:rPr>
        <w:t>Родной язык и  родная литература»</w:t>
      </w:r>
      <w:r w:rsidRPr="00D235DA">
        <w:rPr>
          <w:color w:val="auto"/>
        </w:rPr>
        <w:t xml:space="preserve">представлена   учебным предметом  </w:t>
      </w:r>
      <w:r>
        <w:rPr>
          <w:color w:val="auto"/>
        </w:rPr>
        <w:t>«</w:t>
      </w:r>
      <w:r w:rsidRPr="001B7BED">
        <w:rPr>
          <w:rFonts w:eastAsia="Times New Roman"/>
        </w:rPr>
        <w:t>Родной язык</w:t>
      </w:r>
      <w:r>
        <w:rPr>
          <w:rFonts w:eastAsia="Times New Roman"/>
        </w:rPr>
        <w:t>»</w:t>
      </w:r>
      <w:r w:rsidRPr="001B7BED">
        <w:rPr>
          <w:rFonts w:eastAsia="Times New Roman"/>
        </w:rPr>
        <w:t xml:space="preserve">  (русский)</w:t>
      </w:r>
      <w:r w:rsidRPr="00D235DA">
        <w:rPr>
          <w:color w:val="auto"/>
        </w:rPr>
        <w:t xml:space="preserve"> (</w:t>
      </w:r>
      <w:r>
        <w:rPr>
          <w:color w:val="auto"/>
        </w:rPr>
        <w:t>0,5</w:t>
      </w:r>
      <w:r w:rsidRPr="00D235DA">
        <w:rPr>
          <w:color w:val="auto"/>
        </w:rPr>
        <w:t xml:space="preserve"> часа в неделю в </w:t>
      </w:r>
      <w:r>
        <w:rPr>
          <w:color w:val="auto"/>
        </w:rPr>
        <w:t>9</w:t>
      </w:r>
      <w:r w:rsidRPr="00D235DA">
        <w:rPr>
          <w:color w:val="auto"/>
        </w:rPr>
        <w:t xml:space="preserve"> классах)</w:t>
      </w:r>
      <w:r>
        <w:rPr>
          <w:color w:val="auto"/>
        </w:rPr>
        <w:t xml:space="preserve"> и </w:t>
      </w:r>
      <w:r w:rsidRPr="0098768B">
        <w:rPr>
          <w:b/>
          <w:color w:val="auto"/>
        </w:rPr>
        <w:t>«</w:t>
      </w:r>
      <w:r w:rsidRPr="0098768B">
        <w:rPr>
          <w:rFonts w:eastAsia="Times New Roman"/>
          <w:b/>
        </w:rPr>
        <w:t>Родная литература (русская)</w:t>
      </w:r>
      <w:r w:rsidRPr="00D235DA">
        <w:rPr>
          <w:color w:val="auto"/>
        </w:rPr>
        <w:t>(</w:t>
      </w:r>
      <w:r>
        <w:rPr>
          <w:color w:val="auto"/>
        </w:rPr>
        <w:t>0,5</w:t>
      </w:r>
      <w:r w:rsidRPr="00D235DA">
        <w:rPr>
          <w:color w:val="auto"/>
        </w:rPr>
        <w:t xml:space="preserve"> часа в неделю в </w:t>
      </w:r>
      <w:r>
        <w:rPr>
          <w:color w:val="auto"/>
        </w:rPr>
        <w:t>9</w:t>
      </w:r>
      <w:r w:rsidRPr="00D235DA">
        <w:rPr>
          <w:color w:val="auto"/>
        </w:rPr>
        <w:t xml:space="preserve"> классах)</w:t>
      </w:r>
      <w:r>
        <w:rPr>
          <w:color w:val="auto"/>
        </w:rPr>
        <w:t>.</w:t>
      </w:r>
    </w:p>
    <w:p w:rsidR="00D5460D" w:rsidRPr="00D235DA" w:rsidRDefault="00F90CCF" w:rsidP="00D5460D">
      <w:pPr>
        <w:pStyle w:val="Default"/>
        <w:spacing w:before="120"/>
        <w:jc w:val="both"/>
        <w:rPr>
          <w:color w:val="auto"/>
        </w:rPr>
      </w:pPr>
      <w:r>
        <w:rPr>
          <w:color w:val="auto"/>
        </w:rPr>
        <w:lastRenderedPageBreak/>
        <w:t xml:space="preserve">     </w:t>
      </w:r>
      <w:r w:rsidR="00D5460D" w:rsidRPr="00D235DA">
        <w:rPr>
          <w:color w:val="auto"/>
        </w:rPr>
        <w:t xml:space="preserve">Предметная  область </w:t>
      </w:r>
      <w:r w:rsidR="00D5460D" w:rsidRPr="00FE01C0">
        <w:rPr>
          <w:b/>
          <w:color w:val="auto"/>
          <w:u w:val="single"/>
        </w:rPr>
        <w:t>«Иностранный язык»</w:t>
      </w:r>
      <w:r w:rsidR="00D5460D" w:rsidRPr="00D235DA">
        <w:rPr>
          <w:color w:val="auto"/>
        </w:rPr>
        <w:t xml:space="preserve">   представлена   учебным предметом </w:t>
      </w:r>
      <w:r w:rsidR="00FE01C0">
        <w:rPr>
          <w:color w:val="auto"/>
        </w:rPr>
        <w:t>«</w:t>
      </w:r>
      <w:r w:rsidR="00FE01C0" w:rsidRPr="00FE01C0">
        <w:rPr>
          <w:b/>
          <w:color w:val="auto"/>
        </w:rPr>
        <w:t>Иностранный язык  (английский)</w:t>
      </w:r>
      <w:r w:rsidR="00FE01C0">
        <w:rPr>
          <w:b/>
          <w:color w:val="auto"/>
        </w:rPr>
        <w:t xml:space="preserve">» </w:t>
      </w:r>
      <w:r w:rsidR="00D5460D" w:rsidRPr="00D235DA">
        <w:rPr>
          <w:color w:val="auto"/>
        </w:rPr>
        <w:t xml:space="preserve"> (3 часа в неделю в 5-</w:t>
      </w:r>
      <w:r w:rsidR="00D5460D">
        <w:rPr>
          <w:color w:val="auto"/>
        </w:rPr>
        <w:t>9</w:t>
      </w:r>
      <w:r w:rsidR="00D5460D" w:rsidRPr="00D235DA">
        <w:rPr>
          <w:color w:val="auto"/>
        </w:rPr>
        <w:t xml:space="preserve"> классах)</w:t>
      </w:r>
      <w:r w:rsidR="00D5460D">
        <w:rPr>
          <w:color w:val="auto"/>
        </w:rPr>
        <w:t xml:space="preserve"> и </w:t>
      </w:r>
      <w:r w:rsidR="00D5460D" w:rsidRPr="00D235DA">
        <w:rPr>
          <w:color w:val="auto"/>
        </w:rPr>
        <w:t xml:space="preserve">учебным предметом  </w:t>
      </w:r>
      <w:r w:rsidR="00D5460D" w:rsidRPr="0098768B">
        <w:rPr>
          <w:b/>
          <w:color w:val="auto"/>
        </w:rPr>
        <w:t>«</w:t>
      </w:r>
      <w:r w:rsidR="00D5460D" w:rsidRPr="0098768B">
        <w:rPr>
          <w:rFonts w:eastAsia="Times New Roman"/>
          <w:b/>
        </w:rPr>
        <w:t>Второй иностранный язык (немецкий)»</w:t>
      </w:r>
      <w:r w:rsidR="00D5460D">
        <w:rPr>
          <w:color w:val="auto"/>
        </w:rPr>
        <w:t>(1</w:t>
      </w:r>
      <w:r w:rsidR="00D5460D" w:rsidRPr="00D235DA">
        <w:rPr>
          <w:color w:val="auto"/>
        </w:rPr>
        <w:t xml:space="preserve"> час в неделю </w:t>
      </w:r>
      <w:r w:rsidR="00D5460D">
        <w:rPr>
          <w:color w:val="auto"/>
        </w:rPr>
        <w:t xml:space="preserve"> в 9</w:t>
      </w:r>
      <w:r w:rsidR="008E30E0">
        <w:rPr>
          <w:color w:val="auto"/>
        </w:rPr>
        <w:t xml:space="preserve"> классе</w:t>
      </w:r>
      <w:r w:rsidR="00D5460D" w:rsidRPr="00D235DA">
        <w:rPr>
          <w:color w:val="auto"/>
        </w:rPr>
        <w:t xml:space="preserve">). </w:t>
      </w:r>
    </w:p>
    <w:p w:rsidR="00D5460D" w:rsidRPr="00D235DA" w:rsidRDefault="00D5460D" w:rsidP="00D5460D">
      <w:pPr>
        <w:pStyle w:val="Default"/>
        <w:spacing w:before="120"/>
        <w:ind w:firstLine="34"/>
        <w:jc w:val="both"/>
        <w:rPr>
          <w:b/>
          <w:color w:val="auto"/>
        </w:rPr>
      </w:pPr>
      <w:r w:rsidRPr="00D235DA">
        <w:rPr>
          <w:color w:val="auto"/>
        </w:rPr>
        <w:t xml:space="preserve">     Предметная  область  </w:t>
      </w:r>
      <w:r w:rsidRPr="00FE01C0">
        <w:rPr>
          <w:b/>
          <w:color w:val="auto"/>
          <w:u w:val="single"/>
        </w:rPr>
        <w:t>«Математика и информатика»</w:t>
      </w:r>
      <w:r w:rsidRPr="00D235DA">
        <w:rPr>
          <w:color w:val="auto"/>
        </w:rPr>
        <w:t xml:space="preserve">  представлена учебным предметом </w:t>
      </w:r>
      <w:r w:rsidRPr="00D235DA">
        <w:rPr>
          <w:b/>
          <w:color w:val="auto"/>
        </w:rPr>
        <w:t>«Математика»,</w:t>
      </w:r>
      <w:r w:rsidRPr="00D235DA">
        <w:rPr>
          <w:color w:val="auto"/>
        </w:rPr>
        <w:t xml:space="preserve">  на изучение которого выделено 5 часов в неделю в 5 и 6 классах,  учебными предметами    </w:t>
      </w:r>
      <w:r w:rsidRPr="00D235DA">
        <w:rPr>
          <w:b/>
          <w:color w:val="auto"/>
        </w:rPr>
        <w:t xml:space="preserve">«Алгебра»  </w:t>
      </w:r>
      <w:r w:rsidRPr="00D235DA">
        <w:rPr>
          <w:color w:val="auto"/>
        </w:rPr>
        <w:t xml:space="preserve">(3 часа в неделю в 7 </w:t>
      </w:r>
      <w:r>
        <w:rPr>
          <w:color w:val="auto"/>
        </w:rPr>
        <w:t xml:space="preserve">-9 </w:t>
      </w:r>
      <w:r w:rsidRPr="00D235DA">
        <w:rPr>
          <w:color w:val="auto"/>
        </w:rPr>
        <w:t>класс</w:t>
      </w:r>
      <w:r>
        <w:rPr>
          <w:color w:val="auto"/>
        </w:rPr>
        <w:t>ах</w:t>
      </w:r>
      <w:r w:rsidR="00FE01C0">
        <w:rPr>
          <w:color w:val="auto"/>
        </w:rPr>
        <w:t xml:space="preserve">) , </w:t>
      </w:r>
      <w:r w:rsidRPr="00D235DA">
        <w:rPr>
          <w:b/>
          <w:color w:val="auto"/>
        </w:rPr>
        <w:t xml:space="preserve"> «Геометрия»</w:t>
      </w:r>
      <w:r w:rsidRPr="00D235DA">
        <w:rPr>
          <w:color w:val="auto"/>
        </w:rPr>
        <w:t xml:space="preserve"> (2 часа в неделю в 7</w:t>
      </w:r>
      <w:r>
        <w:rPr>
          <w:color w:val="auto"/>
        </w:rPr>
        <w:t xml:space="preserve">-9 </w:t>
      </w:r>
      <w:r w:rsidRPr="00D235DA">
        <w:rPr>
          <w:color w:val="auto"/>
        </w:rPr>
        <w:t>класс</w:t>
      </w:r>
      <w:r>
        <w:rPr>
          <w:color w:val="auto"/>
        </w:rPr>
        <w:t>ах</w:t>
      </w:r>
      <w:r w:rsidR="00FE01C0">
        <w:rPr>
          <w:color w:val="auto"/>
        </w:rPr>
        <w:t>), «Информатика»  (2</w:t>
      </w:r>
      <w:r w:rsidR="00FE01C0" w:rsidRPr="00FE01C0">
        <w:rPr>
          <w:color w:val="auto"/>
        </w:rPr>
        <w:t xml:space="preserve"> часа в неделю в 7 -9 классах)</w:t>
      </w:r>
    </w:p>
    <w:p w:rsidR="00D5460D" w:rsidRPr="00D235DA" w:rsidRDefault="00F90CCF" w:rsidP="00D5460D">
      <w:pPr>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5460D" w:rsidRPr="00D235DA">
        <w:rPr>
          <w:rFonts w:ascii="Times New Roman" w:eastAsia="Calibri" w:hAnsi="Times New Roman" w:cs="Times New Roman"/>
          <w:sz w:val="24"/>
          <w:szCs w:val="24"/>
        </w:rPr>
        <w:t xml:space="preserve">Предметная область </w:t>
      </w:r>
      <w:r w:rsidR="00D5460D" w:rsidRPr="00FE01C0">
        <w:rPr>
          <w:rFonts w:ascii="Times New Roman" w:eastAsia="Calibri" w:hAnsi="Times New Roman" w:cs="Times New Roman"/>
          <w:b/>
          <w:sz w:val="24"/>
          <w:szCs w:val="24"/>
          <w:u w:val="single"/>
        </w:rPr>
        <w:t>«Общественно-научные предметы»</w:t>
      </w:r>
      <w:r w:rsidR="00D5460D" w:rsidRPr="00D235DA">
        <w:rPr>
          <w:rFonts w:ascii="Times New Roman" w:eastAsia="Calibri" w:hAnsi="Times New Roman" w:cs="Times New Roman"/>
          <w:sz w:val="24"/>
          <w:szCs w:val="24"/>
        </w:rPr>
        <w:t xml:space="preserve"> включает учебные предметы </w:t>
      </w:r>
      <w:r w:rsidR="00D5460D" w:rsidRPr="00D235DA">
        <w:rPr>
          <w:rFonts w:ascii="Times New Roman" w:eastAsia="Calibri" w:hAnsi="Times New Roman" w:cs="Times New Roman"/>
          <w:b/>
          <w:sz w:val="24"/>
          <w:szCs w:val="24"/>
        </w:rPr>
        <w:t>«История России», «Всеобщая история», «География», «Обществознание».</w:t>
      </w:r>
    </w:p>
    <w:p w:rsidR="00D5460D" w:rsidRPr="00D235DA" w:rsidRDefault="00F90CCF" w:rsidP="00D5460D">
      <w:pPr>
        <w:spacing w:before="120"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D5460D" w:rsidRPr="00D235DA">
        <w:rPr>
          <w:rFonts w:ascii="Times New Roman" w:eastAsia="Calibri" w:hAnsi="Times New Roman" w:cs="Times New Roman"/>
          <w:sz w:val="24"/>
          <w:szCs w:val="24"/>
        </w:rPr>
        <w:t>Согласно ФГОС в 5 классе изучается предмет «</w:t>
      </w:r>
      <w:r w:rsidR="00D5460D" w:rsidRPr="00FE01C0">
        <w:rPr>
          <w:rFonts w:ascii="Times New Roman" w:eastAsia="Calibri" w:hAnsi="Times New Roman" w:cs="Times New Roman"/>
          <w:b/>
          <w:sz w:val="24"/>
          <w:szCs w:val="24"/>
        </w:rPr>
        <w:t>Всеобщая история»,</w:t>
      </w:r>
      <w:r w:rsidR="00D5460D" w:rsidRPr="00D235DA">
        <w:rPr>
          <w:rFonts w:ascii="Times New Roman" w:eastAsia="Calibri" w:hAnsi="Times New Roman" w:cs="Times New Roman"/>
          <w:sz w:val="24"/>
          <w:szCs w:val="24"/>
        </w:rPr>
        <w:t xml:space="preserve"> в 6 </w:t>
      </w:r>
      <w:r w:rsidR="00D5460D">
        <w:rPr>
          <w:rFonts w:ascii="Times New Roman" w:eastAsia="Calibri" w:hAnsi="Times New Roman" w:cs="Times New Roman"/>
          <w:sz w:val="24"/>
          <w:szCs w:val="24"/>
        </w:rPr>
        <w:t>- 9</w:t>
      </w:r>
      <w:r w:rsidR="00D5460D" w:rsidRPr="00D235DA">
        <w:rPr>
          <w:rFonts w:ascii="Times New Roman" w:eastAsia="Calibri" w:hAnsi="Times New Roman" w:cs="Times New Roman"/>
          <w:sz w:val="24"/>
          <w:szCs w:val="24"/>
        </w:rPr>
        <w:t xml:space="preserve">  класс</w:t>
      </w:r>
      <w:r w:rsidR="00D5460D">
        <w:rPr>
          <w:rFonts w:ascii="Times New Roman" w:eastAsia="Calibri" w:hAnsi="Times New Roman" w:cs="Times New Roman"/>
          <w:sz w:val="24"/>
          <w:szCs w:val="24"/>
        </w:rPr>
        <w:t>ах</w:t>
      </w:r>
      <w:r w:rsidR="00D5460D" w:rsidRPr="00D235DA">
        <w:rPr>
          <w:rFonts w:ascii="Times New Roman" w:eastAsia="Calibri" w:hAnsi="Times New Roman" w:cs="Times New Roman"/>
          <w:sz w:val="24"/>
          <w:szCs w:val="24"/>
        </w:rPr>
        <w:t xml:space="preserve"> – 2 самостоятельных  предмета: </w:t>
      </w:r>
      <w:r w:rsidR="00D5460D" w:rsidRPr="00D235DA">
        <w:rPr>
          <w:rFonts w:ascii="Times New Roman" w:eastAsia="Calibri" w:hAnsi="Times New Roman" w:cs="Times New Roman"/>
          <w:b/>
          <w:sz w:val="24"/>
          <w:szCs w:val="24"/>
        </w:rPr>
        <w:t>«Всеобщая история» и «История России».</w:t>
      </w:r>
      <w:r w:rsidR="00D5460D" w:rsidRPr="00D235DA">
        <w:rPr>
          <w:rFonts w:ascii="Times New Roman" w:eastAsia="Calibri" w:hAnsi="Times New Roman" w:cs="Times New Roman"/>
          <w:sz w:val="24"/>
          <w:szCs w:val="24"/>
        </w:rPr>
        <w:t>  На каждый предмет в классном  журнале  отводится отдельная страница, по каждому предмету выставляются текущие и итоговая (годовая) отметки.  Итоговая  отметка по предмету «Всеобщая история» выставляется как среднее арифметическое текущих отметок по предмету на момент окончания изучения курса.  Годовая отметка по предмету «История России» выставляется как среднее арифметическое отметок по триместрам.</w:t>
      </w:r>
    </w:p>
    <w:p w:rsidR="00D5460D" w:rsidRPr="00D235DA" w:rsidRDefault="00D5460D" w:rsidP="00D5460D">
      <w:pPr>
        <w:pStyle w:val="Default"/>
        <w:spacing w:before="120"/>
        <w:ind w:firstLine="34"/>
        <w:jc w:val="both"/>
        <w:rPr>
          <w:color w:val="auto"/>
        </w:rPr>
      </w:pPr>
      <w:r w:rsidRPr="00D235DA">
        <w:rPr>
          <w:color w:val="auto"/>
        </w:rPr>
        <w:t xml:space="preserve">    Предметная область </w:t>
      </w:r>
      <w:r w:rsidRPr="00FE01C0">
        <w:rPr>
          <w:b/>
          <w:color w:val="auto"/>
          <w:u w:val="single"/>
        </w:rPr>
        <w:t>«Основы духовно-нравственной культуры народов России»</w:t>
      </w:r>
      <w:r w:rsidRPr="00D235DA">
        <w:rPr>
          <w:color w:val="auto"/>
        </w:rPr>
        <w:t xml:space="preserve"> представлена предметом </w:t>
      </w:r>
      <w:r w:rsidRPr="00D235DA">
        <w:rPr>
          <w:b/>
          <w:color w:val="auto"/>
        </w:rPr>
        <w:t>«Основы духовно-нравственной культуры народов России»,</w:t>
      </w:r>
      <w:r w:rsidRPr="00D235DA">
        <w:rPr>
          <w:color w:val="auto"/>
        </w:rPr>
        <w:t xml:space="preserve"> который изучается в 5 классе в  объёме 17 часов.</w:t>
      </w:r>
    </w:p>
    <w:p w:rsidR="00D5460D" w:rsidRPr="00D235DA" w:rsidRDefault="00D5460D" w:rsidP="00D5460D">
      <w:pPr>
        <w:pStyle w:val="Default"/>
        <w:spacing w:before="120"/>
        <w:ind w:left="34"/>
        <w:jc w:val="both"/>
        <w:rPr>
          <w:b/>
          <w:color w:val="auto"/>
        </w:rPr>
      </w:pPr>
      <w:r w:rsidRPr="00D235DA">
        <w:rPr>
          <w:color w:val="auto"/>
        </w:rPr>
        <w:t xml:space="preserve">    Предметная область </w:t>
      </w:r>
      <w:r w:rsidRPr="00FE01C0">
        <w:rPr>
          <w:b/>
          <w:color w:val="auto"/>
          <w:u w:val="single"/>
        </w:rPr>
        <w:t>«Естественно-научные предметы»</w:t>
      </w:r>
      <w:r w:rsidRPr="00D235DA">
        <w:rPr>
          <w:color w:val="auto"/>
        </w:rPr>
        <w:t xml:space="preserve"> представлена предметами  </w:t>
      </w:r>
      <w:r w:rsidRPr="00D235DA">
        <w:rPr>
          <w:b/>
          <w:color w:val="auto"/>
        </w:rPr>
        <w:t>«Биология»</w:t>
      </w:r>
      <w:r w:rsidRPr="00D235DA">
        <w:rPr>
          <w:color w:val="auto"/>
        </w:rPr>
        <w:t xml:space="preserve"> (1 час в неделю в 5 - </w:t>
      </w:r>
      <w:r w:rsidR="00175B31">
        <w:rPr>
          <w:color w:val="auto"/>
        </w:rPr>
        <w:t>6</w:t>
      </w:r>
      <w:r w:rsidRPr="00D235DA">
        <w:rPr>
          <w:color w:val="auto"/>
        </w:rPr>
        <w:t xml:space="preserve"> классах</w:t>
      </w:r>
      <w:r>
        <w:rPr>
          <w:color w:val="auto"/>
        </w:rPr>
        <w:t xml:space="preserve">, </w:t>
      </w:r>
      <w:r w:rsidR="00D10F3C">
        <w:rPr>
          <w:color w:val="auto"/>
        </w:rPr>
        <w:t xml:space="preserve">2 часа в неделюв 7 классах </w:t>
      </w:r>
      <w:r w:rsidR="00D10F3C" w:rsidRPr="00D235DA">
        <w:rPr>
          <w:color w:val="auto"/>
        </w:rPr>
        <w:t>(один час выделен из части, формируемой участниками образовательных отношений)</w:t>
      </w:r>
      <w:r w:rsidR="00D10F3C">
        <w:rPr>
          <w:color w:val="auto"/>
        </w:rPr>
        <w:t xml:space="preserve"> и </w:t>
      </w:r>
      <w:r>
        <w:rPr>
          <w:color w:val="auto"/>
        </w:rPr>
        <w:t>2 часа в неделю в 8-9 классах</w:t>
      </w:r>
      <w:r w:rsidRPr="00D235DA">
        <w:rPr>
          <w:color w:val="auto"/>
        </w:rPr>
        <w:t>)</w:t>
      </w:r>
      <w:r w:rsidR="00FE01C0">
        <w:rPr>
          <w:color w:val="auto"/>
        </w:rPr>
        <w:t xml:space="preserve">, </w:t>
      </w:r>
      <w:r w:rsidR="00FE01C0" w:rsidRPr="00FE01C0">
        <w:rPr>
          <w:b/>
          <w:color w:val="auto"/>
        </w:rPr>
        <w:t>«Химия»</w:t>
      </w:r>
      <w:r w:rsidR="00FE01C0">
        <w:rPr>
          <w:color w:val="auto"/>
        </w:rPr>
        <w:t>» (2 часа в неделю в 8 -9</w:t>
      </w:r>
      <w:r w:rsidR="00FE01C0" w:rsidRPr="00FE01C0">
        <w:rPr>
          <w:color w:val="auto"/>
        </w:rPr>
        <w:t xml:space="preserve"> классах</w:t>
      </w:r>
      <w:r w:rsidR="00FE01C0">
        <w:rPr>
          <w:color w:val="auto"/>
        </w:rPr>
        <w:t>)</w:t>
      </w:r>
      <w:r w:rsidRPr="00D235DA">
        <w:rPr>
          <w:color w:val="auto"/>
        </w:rPr>
        <w:t xml:space="preserve"> и </w:t>
      </w:r>
      <w:r w:rsidRPr="00D235DA">
        <w:rPr>
          <w:b/>
          <w:color w:val="auto"/>
        </w:rPr>
        <w:t xml:space="preserve">«Физика» </w:t>
      </w:r>
      <w:r w:rsidRPr="00D235DA">
        <w:rPr>
          <w:color w:val="auto"/>
        </w:rPr>
        <w:t xml:space="preserve">(2 часа в неделю в 7 </w:t>
      </w:r>
      <w:r>
        <w:rPr>
          <w:color w:val="auto"/>
        </w:rPr>
        <w:t xml:space="preserve">-8 </w:t>
      </w:r>
      <w:r w:rsidRPr="00D235DA">
        <w:rPr>
          <w:color w:val="auto"/>
        </w:rPr>
        <w:t>класс</w:t>
      </w:r>
      <w:r>
        <w:rPr>
          <w:color w:val="auto"/>
        </w:rPr>
        <w:t>ах, 3</w:t>
      </w:r>
      <w:r w:rsidRPr="00D235DA">
        <w:rPr>
          <w:color w:val="auto"/>
        </w:rPr>
        <w:t xml:space="preserve"> часа в неделю в </w:t>
      </w:r>
      <w:r>
        <w:rPr>
          <w:color w:val="auto"/>
        </w:rPr>
        <w:t xml:space="preserve">9-х </w:t>
      </w:r>
      <w:r w:rsidRPr="00D235DA">
        <w:rPr>
          <w:color w:val="auto"/>
        </w:rPr>
        <w:t>класс</w:t>
      </w:r>
      <w:r>
        <w:rPr>
          <w:color w:val="auto"/>
        </w:rPr>
        <w:t>ах)</w:t>
      </w:r>
      <w:r w:rsidRPr="00D235DA">
        <w:rPr>
          <w:color w:val="auto"/>
        </w:rPr>
        <w:t>.</w:t>
      </w:r>
    </w:p>
    <w:p w:rsidR="00D5460D" w:rsidRPr="00D235DA" w:rsidRDefault="00F90CCF" w:rsidP="00D5460D">
      <w:pPr>
        <w:pStyle w:val="Default"/>
        <w:spacing w:before="120"/>
        <w:ind w:left="34"/>
        <w:jc w:val="both"/>
        <w:rPr>
          <w:color w:val="auto"/>
        </w:rPr>
      </w:pPr>
      <w:r>
        <w:rPr>
          <w:color w:val="auto"/>
        </w:rPr>
        <w:t xml:space="preserve">    </w:t>
      </w:r>
      <w:r w:rsidR="00D5460D" w:rsidRPr="00D235DA">
        <w:rPr>
          <w:color w:val="auto"/>
        </w:rPr>
        <w:t xml:space="preserve">Предметная область </w:t>
      </w:r>
      <w:r w:rsidR="00D5460D" w:rsidRPr="00FE01C0">
        <w:rPr>
          <w:b/>
          <w:color w:val="auto"/>
          <w:u w:val="single"/>
        </w:rPr>
        <w:t>«Искусство»</w:t>
      </w:r>
      <w:r w:rsidR="00D5460D" w:rsidRPr="00D235DA">
        <w:rPr>
          <w:color w:val="auto"/>
        </w:rPr>
        <w:t xml:space="preserve"> представлена учебными предметами </w:t>
      </w:r>
      <w:r w:rsidR="00D5460D" w:rsidRPr="00D235DA">
        <w:rPr>
          <w:b/>
          <w:color w:val="auto"/>
        </w:rPr>
        <w:t>«Музыка»</w:t>
      </w:r>
      <w:r w:rsidR="00D5460D" w:rsidRPr="00D235DA">
        <w:rPr>
          <w:color w:val="auto"/>
        </w:rPr>
        <w:t xml:space="preserve"> и </w:t>
      </w:r>
      <w:r w:rsidR="00D5460D" w:rsidRPr="00D235DA">
        <w:rPr>
          <w:b/>
          <w:color w:val="auto"/>
        </w:rPr>
        <w:t>«Изобразительное искусство»,</w:t>
      </w:r>
      <w:r w:rsidR="00D5460D" w:rsidRPr="00D235DA">
        <w:rPr>
          <w:color w:val="auto"/>
        </w:rPr>
        <w:t xml:space="preserve"> на изучение которых выделено  по 1 часу в неделю в 5 -</w:t>
      </w:r>
      <w:r w:rsidR="00D5460D">
        <w:rPr>
          <w:color w:val="auto"/>
        </w:rPr>
        <w:t xml:space="preserve"> 8</w:t>
      </w:r>
      <w:r w:rsidR="00D5460D" w:rsidRPr="00D235DA">
        <w:rPr>
          <w:color w:val="auto"/>
        </w:rPr>
        <w:t xml:space="preserve"> классах. </w:t>
      </w:r>
    </w:p>
    <w:p w:rsidR="00D5460D" w:rsidRPr="00D235DA" w:rsidRDefault="00F90CCF" w:rsidP="00D5460D">
      <w:pPr>
        <w:pStyle w:val="Default"/>
        <w:spacing w:before="120"/>
        <w:ind w:left="34"/>
        <w:jc w:val="both"/>
        <w:rPr>
          <w:color w:val="auto"/>
        </w:rPr>
      </w:pPr>
      <w:r>
        <w:rPr>
          <w:color w:val="auto"/>
        </w:rPr>
        <w:t xml:space="preserve">   </w:t>
      </w:r>
      <w:r w:rsidR="00D5460D" w:rsidRPr="00D235DA">
        <w:rPr>
          <w:color w:val="auto"/>
        </w:rPr>
        <w:t xml:space="preserve">Предметная область </w:t>
      </w:r>
      <w:r w:rsidR="00D5460D" w:rsidRPr="00FE01C0">
        <w:rPr>
          <w:b/>
          <w:color w:val="auto"/>
          <w:u w:val="single"/>
        </w:rPr>
        <w:t>«Физическая культура и основы безопасности жизнедеятельности»</w:t>
      </w:r>
      <w:r w:rsidR="00D5460D" w:rsidRPr="00D235DA">
        <w:rPr>
          <w:color w:val="auto"/>
        </w:rPr>
        <w:t xml:space="preserve"> </w:t>
      </w:r>
      <w:r>
        <w:rPr>
          <w:color w:val="auto"/>
        </w:rPr>
        <w:t xml:space="preserve"> </w:t>
      </w:r>
      <w:r w:rsidR="00D5460D" w:rsidRPr="00D235DA">
        <w:rPr>
          <w:color w:val="auto"/>
        </w:rPr>
        <w:t xml:space="preserve">предусматривает изучение  предмета </w:t>
      </w:r>
      <w:r w:rsidR="00D5460D" w:rsidRPr="00D235DA">
        <w:rPr>
          <w:b/>
          <w:color w:val="auto"/>
        </w:rPr>
        <w:t>«Физическая культура»</w:t>
      </w:r>
      <w:r w:rsidR="00D5460D" w:rsidRPr="00D235DA">
        <w:rPr>
          <w:color w:val="auto"/>
        </w:rPr>
        <w:t xml:space="preserve">  в объёме  3 часов  в неделю</w:t>
      </w:r>
      <w:r>
        <w:rPr>
          <w:color w:val="auto"/>
        </w:rPr>
        <w:t xml:space="preserve"> </w:t>
      </w:r>
      <w:r w:rsidR="00D5460D" w:rsidRPr="00D235DA">
        <w:rPr>
          <w:color w:val="auto"/>
        </w:rPr>
        <w:t xml:space="preserve">в </w:t>
      </w:r>
      <w:r w:rsidR="00D5460D">
        <w:rPr>
          <w:color w:val="auto"/>
        </w:rPr>
        <w:t>5 -7</w:t>
      </w:r>
      <w:r w:rsidR="00D5460D" w:rsidRPr="00D235DA">
        <w:rPr>
          <w:color w:val="auto"/>
        </w:rPr>
        <w:t xml:space="preserve"> классах   (один час выделен из части, формируемой участниками образовательных отношений) </w:t>
      </w:r>
      <w:r w:rsidR="00D5460D">
        <w:rPr>
          <w:color w:val="auto"/>
        </w:rPr>
        <w:t>и 2 часов в неделю в 8-9 классах, а также предмета «ОБЖ» в 8 – 9 классах (1 час в неделю).</w:t>
      </w:r>
    </w:p>
    <w:p w:rsidR="00D5460D" w:rsidRDefault="00F90CCF" w:rsidP="008A69D5">
      <w:pPr>
        <w:pStyle w:val="Default"/>
        <w:spacing w:before="120"/>
        <w:ind w:left="34"/>
        <w:jc w:val="both"/>
        <w:rPr>
          <w:color w:val="auto"/>
        </w:rPr>
      </w:pPr>
      <w:r>
        <w:rPr>
          <w:color w:val="auto"/>
        </w:rPr>
        <w:t xml:space="preserve">    </w:t>
      </w:r>
      <w:r w:rsidR="00D5460D" w:rsidRPr="00D235DA">
        <w:rPr>
          <w:color w:val="auto"/>
        </w:rPr>
        <w:t xml:space="preserve">Предметная область </w:t>
      </w:r>
      <w:r w:rsidR="00D5460D" w:rsidRPr="00FE01C0">
        <w:rPr>
          <w:b/>
          <w:color w:val="auto"/>
          <w:u w:val="single"/>
        </w:rPr>
        <w:t>«Технология»</w:t>
      </w:r>
      <w:r w:rsidR="00D5460D" w:rsidRPr="00D235DA">
        <w:rPr>
          <w:color w:val="auto"/>
        </w:rPr>
        <w:t xml:space="preserve"> представлена в учебном плане </w:t>
      </w:r>
      <w:r w:rsidR="00D5460D" w:rsidRPr="00D235DA">
        <w:rPr>
          <w:b/>
          <w:color w:val="auto"/>
        </w:rPr>
        <w:t>5-</w:t>
      </w:r>
      <w:r w:rsidR="00D5460D">
        <w:rPr>
          <w:b/>
          <w:color w:val="auto"/>
        </w:rPr>
        <w:t>9</w:t>
      </w:r>
      <w:r w:rsidR="00D5460D" w:rsidRPr="00D235DA">
        <w:rPr>
          <w:color w:val="auto"/>
        </w:rPr>
        <w:t xml:space="preserve"> классов предметом </w:t>
      </w:r>
      <w:r w:rsidR="00D5460D" w:rsidRPr="00D235DA">
        <w:rPr>
          <w:b/>
          <w:color w:val="auto"/>
        </w:rPr>
        <w:t>«Технология»,</w:t>
      </w:r>
      <w:r w:rsidR="00D5460D" w:rsidRPr="00D235DA">
        <w:rPr>
          <w:color w:val="auto"/>
        </w:rPr>
        <w:t xml:space="preserve"> на который отводится 2 часа в неделю</w:t>
      </w:r>
      <w:r w:rsidR="00D5460D">
        <w:rPr>
          <w:color w:val="auto"/>
        </w:rPr>
        <w:t xml:space="preserve"> в 5-</w:t>
      </w:r>
      <w:r w:rsidR="00EE3E2C">
        <w:rPr>
          <w:color w:val="auto"/>
        </w:rPr>
        <w:t>7</w:t>
      </w:r>
      <w:r w:rsidR="00D5460D">
        <w:rPr>
          <w:color w:val="auto"/>
        </w:rPr>
        <w:t xml:space="preserve"> классах</w:t>
      </w:r>
      <w:r w:rsidR="00FE01C0">
        <w:rPr>
          <w:color w:val="auto"/>
        </w:rPr>
        <w:t xml:space="preserve"> и 1 час</w:t>
      </w:r>
      <w:r w:rsidR="00EE3E2C">
        <w:rPr>
          <w:color w:val="auto"/>
        </w:rPr>
        <w:t xml:space="preserve"> в неделю в 8 классе.</w:t>
      </w:r>
    </w:p>
    <w:p w:rsidR="008A69D5" w:rsidRPr="008A69D5" w:rsidRDefault="008A69D5" w:rsidP="008A69D5">
      <w:pPr>
        <w:pStyle w:val="Default"/>
        <w:spacing w:before="120"/>
        <w:ind w:left="34"/>
        <w:jc w:val="both"/>
        <w:rPr>
          <w:color w:val="auto"/>
        </w:rPr>
      </w:pPr>
    </w:p>
    <w:p w:rsidR="00B322DD" w:rsidRPr="003009F4" w:rsidRDefault="00D5460D" w:rsidP="003009F4">
      <w:pPr>
        <w:widowControl w:val="0"/>
        <w:spacing w:after="0" w:line="360" w:lineRule="auto"/>
        <w:jc w:val="both"/>
        <w:rPr>
          <w:rFonts w:ascii="Times New Roman" w:eastAsia="Times New Roman" w:hAnsi="Times New Roman" w:cs="Times New Roman"/>
          <w:b/>
          <w:sz w:val="24"/>
          <w:szCs w:val="24"/>
        </w:rPr>
      </w:pPr>
      <w:r w:rsidRPr="00D235DA">
        <w:rPr>
          <w:rFonts w:ascii="Times New Roman" w:eastAsia="Times New Roman" w:hAnsi="Times New Roman" w:cs="Times New Roman"/>
          <w:b/>
          <w:sz w:val="24"/>
          <w:szCs w:val="24"/>
        </w:rPr>
        <w:t>1.2.2. Часть учебного плана, формируемая участниками образовательных отношений</w:t>
      </w:r>
    </w:p>
    <w:p w:rsidR="00B322DD" w:rsidRDefault="00F90CCF" w:rsidP="00B322DD">
      <w:pPr>
        <w:pStyle w:val="Default"/>
        <w:spacing w:before="120"/>
        <w:ind w:firstLine="34"/>
        <w:jc w:val="both"/>
        <w:rPr>
          <w:color w:val="auto"/>
        </w:rPr>
      </w:pPr>
      <w:r>
        <w:rPr>
          <w:color w:val="auto"/>
        </w:rPr>
        <w:t xml:space="preserve">   </w:t>
      </w:r>
      <w:r w:rsidR="00B322DD" w:rsidRPr="00B322DD">
        <w:rPr>
          <w:color w:val="auto"/>
        </w:rPr>
        <w:t>Часть учебного плана, формируемая  участниками образовательных отношений, определяет содержание образования,    обеспечивающее  реализацию интересов и потребностей  обучающихся, их родителей (законных представителей), педагогов школы.</w:t>
      </w:r>
    </w:p>
    <w:p w:rsidR="00D5460D" w:rsidRPr="00B322DD" w:rsidRDefault="00F90CCF" w:rsidP="00B322DD">
      <w:pPr>
        <w:pStyle w:val="Default"/>
        <w:spacing w:before="120"/>
        <w:ind w:firstLine="34"/>
        <w:jc w:val="both"/>
        <w:rPr>
          <w:color w:val="auto"/>
        </w:rPr>
      </w:pPr>
      <w:r>
        <w:rPr>
          <w:color w:val="auto"/>
        </w:rPr>
        <w:t xml:space="preserve">   </w:t>
      </w:r>
      <w:r w:rsidR="00F643E4">
        <w:rPr>
          <w:color w:val="auto"/>
        </w:rPr>
        <w:t xml:space="preserve">Учитывая пожелания  обучающихся </w:t>
      </w:r>
      <w:r w:rsidR="00F643E4" w:rsidRPr="00F643E4">
        <w:rPr>
          <w:color w:val="auto"/>
        </w:rPr>
        <w:t xml:space="preserve"> и их родителей  (законных представителей), считающих русский язык и математику  приоритетными  предметами, в </w:t>
      </w:r>
      <w:r w:rsidR="00F643E4">
        <w:rPr>
          <w:color w:val="auto"/>
        </w:rPr>
        <w:t xml:space="preserve">учебный план </w:t>
      </w:r>
      <w:r w:rsidR="00F643E4" w:rsidRPr="00B322DD">
        <w:rPr>
          <w:color w:val="auto"/>
        </w:rPr>
        <w:t>включены спецкурсы по математике: «Избранные вопросы математики» (6 класс), «Геометрия вокруг нас» (7 класс),</w:t>
      </w:r>
      <w:r w:rsidR="00F643E4" w:rsidRPr="00B322DD">
        <w:rPr>
          <w:rFonts w:eastAsia="Times New Roman"/>
        </w:rPr>
        <w:t xml:space="preserve"> «Решение уравнений и неравенств с модулем» (9 класс)</w:t>
      </w:r>
      <w:r w:rsidR="00B322DD" w:rsidRPr="00B322DD">
        <w:rPr>
          <w:color w:val="auto"/>
        </w:rPr>
        <w:t xml:space="preserve">, а также спецкурс </w:t>
      </w:r>
      <w:r w:rsidR="00B322DD">
        <w:rPr>
          <w:color w:val="auto"/>
        </w:rPr>
        <w:t xml:space="preserve">  по русскому языку  </w:t>
      </w:r>
      <w:r w:rsidR="00F643E4" w:rsidRPr="00F643E4">
        <w:rPr>
          <w:color w:val="auto"/>
        </w:rPr>
        <w:t>«Роль орфографии и пунктуации в письменном общении</w:t>
      </w:r>
      <w:r w:rsidR="00B322DD">
        <w:rPr>
          <w:color w:val="auto"/>
        </w:rPr>
        <w:t xml:space="preserve">» (9 кл.). </w:t>
      </w:r>
    </w:p>
    <w:p w:rsidR="001062B6" w:rsidRPr="00515613" w:rsidRDefault="00F90CCF" w:rsidP="00515613">
      <w:pPr>
        <w:pStyle w:val="Default"/>
        <w:spacing w:before="120"/>
        <w:ind w:firstLine="34"/>
        <w:jc w:val="both"/>
        <w:rPr>
          <w:color w:val="auto"/>
        </w:rPr>
      </w:pPr>
      <w:r>
        <w:rPr>
          <w:color w:val="auto"/>
        </w:rPr>
        <w:lastRenderedPageBreak/>
        <w:t xml:space="preserve">      </w:t>
      </w:r>
      <w:r w:rsidR="001062B6" w:rsidRPr="00515613">
        <w:rPr>
          <w:color w:val="auto"/>
        </w:rPr>
        <w:t>В соответствии с традициями  школы в учебный  план     включен предмет «Литературное краеведение» (0.5 ч. в неделю в 8 классе).</w:t>
      </w:r>
    </w:p>
    <w:p w:rsidR="001062B6" w:rsidRPr="00515613" w:rsidRDefault="00F90CCF" w:rsidP="00515613">
      <w:pPr>
        <w:pStyle w:val="Default"/>
        <w:spacing w:before="120"/>
        <w:jc w:val="both"/>
        <w:rPr>
          <w:color w:val="auto"/>
        </w:rPr>
      </w:pPr>
      <w:r>
        <w:rPr>
          <w:color w:val="auto"/>
        </w:rPr>
        <w:t xml:space="preserve">   </w:t>
      </w:r>
      <w:r w:rsidR="001062B6" w:rsidRPr="00515613">
        <w:rPr>
          <w:color w:val="auto"/>
        </w:rPr>
        <w:t xml:space="preserve"> Программа  предмета  предполагает  изучение  литературы Ивановского края в контексте российского социокультурного пространства. Цель реализации программы – создание условий для  воспитания  у </w:t>
      </w:r>
      <w:r w:rsidR="00EF6695" w:rsidRPr="00515613">
        <w:rPr>
          <w:color w:val="auto"/>
        </w:rPr>
        <w:t xml:space="preserve"> обучающихся </w:t>
      </w:r>
      <w:r w:rsidR="001062B6" w:rsidRPr="00515613">
        <w:rPr>
          <w:color w:val="auto"/>
        </w:rPr>
        <w:t xml:space="preserve"> патриотизма, приобщение их   к культуре малой родины через знакомство с историей развития литературы в крае.  </w:t>
      </w:r>
    </w:p>
    <w:p w:rsidR="001062B6" w:rsidRPr="00515613" w:rsidRDefault="00F90CCF" w:rsidP="00515613">
      <w:pPr>
        <w:pStyle w:val="Default"/>
        <w:spacing w:before="120"/>
        <w:jc w:val="both"/>
        <w:rPr>
          <w:color w:val="auto"/>
        </w:rPr>
      </w:pPr>
      <w:r>
        <w:rPr>
          <w:color w:val="auto"/>
        </w:rPr>
        <w:t xml:space="preserve">     </w:t>
      </w:r>
      <w:r w:rsidR="001062B6" w:rsidRPr="00515613">
        <w:rPr>
          <w:color w:val="auto"/>
        </w:rPr>
        <w:t xml:space="preserve"> Преподавание литературного краеведения в школе  призвано решать  важные образовательные задачи:  расш</w:t>
      </w:r>
      <w:r w:rsidR="00EF6695" w:rsidRPr="00515613">
        <w:rPr>
          <w:color w:val="auto"/>
        </w:rPr>
        <w:t xml:space="preserve">ирить и углубить знания  обучающихся </w:t>
      </w:r>
      <w:r w:rsidR="001062B6" w:rsidRPr="00515613">
        <w:rPr>
          <w:color w:val="auto"/>
        </w:rPr>
        <w:t xml:space="preserve"> о писателях и поэтах, чья жизнь и творчество были связаны с нашим регионом; познакомить с особенностями местного фольклора, с произведениями писателей-земляков. Включение литературного краеведения в </w:t>
      </w:r>
      <w:r w:rsidR="00EF6695" w:rsidRPr="00515613">
        <w:rPr>
          <w:color w:val="auto"/>
        </w:rPr>
        <w:t xml:space="preserve"> учебный план </w:t>
      </w:r>
      <w:r w:rsidR="001062B6" w:rsidRPr="00515613">
        <w:rPr>
          <w:color w:val="auto"/>
        </w:rPr>
        <w:t>способствует не только углублению общеобр</w:t>
      </w:r>
      <w:r w:rsidR="00EF6695" w:rsidRPr="00515613">
        <w:rPr>
          <w:color w:val="auto"/>
        </w:rPr>
        <w:t>азовательной подготовки  обучающихся</w:t>
      </w:r>
      <w:r w:rsidR="001062B6" w:rsidRPr="00515613">
        <w:rPr>
          <w:color w:val="auto"/>
        </w:rPr>
        <w:t>, но и расширению их культурного кругозора, формированию нравственно-эстетических ориентиров.</w:t>
      </w:r>
    </w:p>
    <w:p w:rsidR="00EF6695" w:rsidRPr="00EF6695" w:rsidRDefault="00EF6695" w:rsidP="00515613">
      <w:pPr>
        <w:pStyle w:val="Default"/>
        <w:spacing w:before="120"/>
        <w:jc w:val="both"/>
      </w:pPr>
      <w:r w:rsidRPr="00515613">
        <w:rPr>
          <w:color w:val="auto"/>
        </w:rPr>
        <w:t xml:space="preserve">     </w:t>
      </w:r>
      <w:r w:rsidR="00F90CCF">
        <w:rPr>
          <w:color w:val="auto"/>
        </w:rPr>
        <w:t xml:space="preserve"> </w:t>
      </w:r>
      <w:r w:rsidRPr="00515613">
        <w:rPr>
          <w:color w:val="auto"/>
        </w:rPr>
        <w:t xml:space="preserve">Предмет  «Историческое краеведение»  включен в учебный план в соответствии с инициативой педагогов (решением педагогического совета № 9 от 22.05.2015). «Историческое краеведение» традиционно изучается в школе в рамках проекта «Школа-музей как социокультурный центр». В 5 классах (0,5 часа в неделю) реализуется авторская программа  учителя высшей категории Абрамовой И.А. «Наследие. От гимназии до современной школы». Курс  предполагает использовании обширных фондов школьного музея, что дает широкие </w:t>
      </w:r>
      <w:r w:rsidRPr="00EF6695">
        <w:t xml:space="preserve">возможности для соединения знаний, получаемых учащимися, с практикой.  </w:t>
      </w:r>
    </w:p>
    <w:p w:rsidR="00EF6695" w:rsidRDefault="00EF6695" w:rsidP="00515613">
      <w:pPr>
        <w:pStyle w:val="Default"/>
        <w:spacing w:before="120"/>
        <w:ind w:firstLine="34"/>
        <w:jc w:val="both"/>
        <w:rPr>
          <w:color w:val="auto"/>
        </w:rPr>
      </w:pPr>
      <w:r>
        <w:rPr>
          <w:color w:val="auto"/>
        </w:rPr>
        <w:t xml:space="preserve"> </w:t>
      </w:r>
      <w:r w:rsidR="00F90CCF">
        <w:rPr>
          <w:color w:val="auto"/>
        </w:rPr>
        <w:t xml:space="preserve">   </w:t>
      </w:r>
      <w:r>
        <w:rPr>
          <w:color w:val="auto"/>
        </w:rPr>
        <w:t xml:space="preserve">Изучение   «Исторического краеведения»  в 9 классе </w:t>
      </w:r>
      <w:r w:rsidRPr="00EF6695">
        <w:rPr>
          <w:color w:val="auto"/>
        </w:rPr>
        <w:t xml:space="preserve">  (0,5 ч</w:t>
      </w:r>
      <w:r>
        <w:rPr>
          <w:color w:val="auto"/>
        </w:rPr>
        <w:t xml:space="preserve"> в неделю)    </w:t>
      </w:r>
      <w:r w:rsidRPr="00EF6695">
        <w:rPr>
          <w:color w:val="auto"/>
        </w:rPr>
        <w:t>с</w:t>
      </w:r>
      <w:r>
        <w:rPr>
          <w:color w:val="auto"/>
        </w:rPr>
        <w:t xml:space="preserve">пособствует осмыслению  обучающимися </w:t>
      </w:r>
      <w:r w:rsidRPr="00EF6695">
        <w:rPr>
          <w:color w:val="auto"/>
        </w:rPr>
        <w:t xml:space="preserve"> сложных тенденций развития страны в целом и родного края в частности, формированию исторического мышления школьников, национального самосознания и социализации личности в целом.</w:t>
      </w:r>
    </w:p>
    <w:p w:rsidR="00EF6695" w:rsidRPr="00EF6695" w:rsidRDefault="00EF6695" w:rsidP="00515613">
      <w:pPr>
        <w:pStyle w:val="Default"/>
        <w:spacing w:before="120"/>
        <w:ind w:firstLine="34"/>
        <w:jc w:val="both"/>
        <w:rPr>
          <w:color w:val="auto"/>
        </w:rPr>
      </w:pPr>
      <w:r w:rsidRPr="00EF6695">
        <w:rPr>
          <w:color w:val="auto"/>
        </w:rPr>
        <w:t xml:space="preserve">    </w:t>
      </w:r>
      <w:r w:rsidR="00F90CCF">
        <w:rPr>
          <w:color w:val="auto"/>
        </w:rPr>
        <w:t xml:space="preserve">  </w:t>
      </w:r>
      <w:r w:rsidRPr="00EF6695">
        <w:rPr>
          <w:color w:val="auto"/>
        </w:rPr>
        <w:t>В учебные планы 5 классов включен предмет «Обществознание».  Изучение курса обществознания с 5 класса определяется следующим:</w:t>
      </w:r>
    </w:p>
    <w:p w:rsidR="00EF6695" w:rsidRPr="00EF6695" w:rsidRDefault="00EF6695" w:rsidP="00515613">
      <w:pPr>
        <w:pStyle w:val="Default"/>
        <w:spacing w:before="120"/>
        <w:ind w:firstLine="34"/>
        <w:jc w:val="both"/>
        <w:rPr>
          <w:color w:val="auto"/>
        </w:rPr>
      </w:pPr>
      <w:r w:rsidRPr="00EF6695">
        <w:rPr>
          <w:color w:val="auto"/>
        </w:rPr>
        <w:t>- в настоящее время все авторские УМК рассчитаны на изучение обществознания с 5 класса;  учебников по ФГОС, а также авторских и рабочих программ, реализующих в полном объёме программу курса с 6 класса, на данный момент не существует;</w:t>
      </w:r>
    </w:p>
    <w:p w:rsidR="00EF6695" w:rsidRPr="00EF6695" w:rsidRDefault="00EF6695" w:rsidP="00F643E4">
      <w:pPr>
        <w:pStyle w:val="Default"/>
        <w:spacing w:before="120"/>
        <w:ind w:firstLine="34"/>
        <w:jc w:val="both"/>
        <w:rPr>
          <w:color w:val="auto"/>
        </w:rPr>
      </w:pPr>
      <w:r w:rsidRPr="00EF6695">
        <w:rPr>
          <w:color w:val="auto"/>
        </w:rPr>
        <w:t>- преподавание обществознания реализует ключевые цели ФГОС, связанные с формированием гражданской идентичности, воспитанием патриотизма, гражданственности, правовой культуры  обучающихся;</w:t>
      </w:r>
    </w:p>
    <w:p w:rsidR="001062B6" w:rsidRDefault="00EF6695" w:rsidP="00F643E4">
      <w:pPr>
        <w:pStyle w:val="Default"/>
        <w:spacing w:before="120"/>
        <w:ind w:firstLine="34"/>
        <w:jc w:val="both"/>
        <w:rPr>
          <w:color w:val="auto"/>
        </w:rPr>
      </w:pPr>
      <w:r>
        <w:rPr>
          <w:color w:val="auto"/>
        </w:rPr>
        <w:t xml:space="preserve">-  традиционно большое  количество обучающихся,   </w:t>
      </w:r>
      <w:r w:rsidR="00515613">
        <w:rPr>
          <w:color w:val="auto"/>
        </w:rPr>
        <w:t xml:space="preserve"> сдающих экзамен по обществознанию в рамках прохождения государственной итоговой аттестации.</w:t>
      </w:r>
    </w:p>
    <w:p w:rsidR="003009F4" w:rsidRDefault="003009F4" w:rsidP="003009F4">
      <w:pPr>
        <w:pStyle w:val="Default"/>
        <w:spacing w:before="120"/>
        <w:ind w:firstLine="34"/>
        <w:jc w:val="both"/>
        <w:rPr>
          <w:color w:val="auto"/>
        </w:rPr>
      </w:pPr>
      <w:r>
        <w:rPr>
          <w:color w:val="auto"/>
        </w:rPr>
        <w:t xml:space="preserve">       Элективный  курс  </w:t>
      </w:r>
      <w:r w:rsidRPr="003009F4">
        <w:rPr>
          <w:color w:val="auto"/>
        </w:rPr>
        <w:t>«Финансовая грамотность»</w:t>
      </w:r>
      <w:r>
        <w:rPr>
          <w:color w:val="auto"/>
        </w:rPr>
        <w:t xml:space="preserve">, включенный в учебные планы 9-х классов, </w:t>
      </w:r>
      <w:r w:rsidRPr="003009F4">
        <w:rPr>
          <w:color w:val="auto"/>
        </w:rPr>
        <w:t xml:space="preserve"> является прикладным курсом, реализующим</w:t>
      </w:r>
      <w:r>
        <w:rPr>
          <w:color w:val="auto"/>
        </w:rPr>
        <w:t xml:space="preserve"> интересы обучающихся  </w:t>
      </w:r>
      <w:r w:rsidRPr="003009F4">
        <w:rPr>
          <w:color w:val="auto"/>
        </w:rPr>
        <w:t xml:space="preserve"> в сфере экономики семьи. Дети возраста 14–16 лет с правовой точки зрения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w:t>
      </w:r>
      <w:r>
        <w:rPr>
          <w:color w:val="auto"/>
        </w:rPr>
        <w:t xml:space="preserve">овиях финансового мира.  Актуальность </w:t>
      </w:r>
      <w:bookmarkStart w:id="0" w:name="_GoBack"/>
      <w:bookmarkEnd w:id="0"/>
      <w:r w:rsidRPr="003009F4">
        <w:rPr>
          <w:color w:val="auto"/>
        </w:rPr>
        <w:t xml:space="preserve">  данного  курса состоит  в его практической значимости</w:t>
      </w:r>
      <w:r>
        <w:rPr>
          <w:color w:val="auto"/>
        </w:rPr>
        <w:t xml:space="preserve">. </w:t>
      </w:r>
      <w:r w:rsidRPr="003009F4">
        <w:rPr>
          <w:color w:val="auto"/>
        </w:rPr>
        <w:t>Одним из основных умений, формируемых у старшеклассников, является умение уценивать финансовую ситуацию и выбирать наиболее приемлемый вариант для её решения.</w:t>
      </w:r>
    </w:p>
    <w:p w:rsidR="009A1C68" w:rsidRDefault="00F90CCF" w:rsidP="009A1C68">
      <w:pPr>
        <w:pStyle w:val="Default"/>
        <w:spacing w:before="120"/>
        <w:ind w:firstLine="34"/>
        <w:jc w:val="both"/>
      </w:pPr>
      <w:r w:rsidRPr="00F90CCF">
        <w:t xml:space="preserve">   </w:t>
      </w:r>
      <w:r>
        <w:t xml:space="preserve"> </w:t>
      </w:r>
      <w:r w:rsidRPr="00F90CCF">
        <w:t xml:space="preserve"> </w:t>
      </w:r>
      <w:r w:rsidR="00F643E4" w:rsidRPr="00F90CCF">
        <w:t xml:space="preserve">В 8 классе  изучается  элективный курс  «Экология»  (1 ч в неделю).  Курс экологии человека направлен на формирование у обучающихся  представлений о приспособлении человека к различным экологическим условиям, а также о  влиянии природных и антропогенных факторов на здоровье. Большое внимание уделяется основам здорового </w:t>
      </w:r>
      <w:r w:rsidR="00F643E4" w:rsidRPr="00F90CCF">
        <w:lastRenderedPageBreak/>
        <w:t>образа жизни. Изучение данного курса в 8 классах базируется на знаниях, полученных учащимися при изучении биологии в предшествующих классах. Это позволяет обобщить знания, приобретенные ранее, углубить их и раскрыть на более высоком теоретическом уровне.</w:t>
      </w:r>
    </w:p>
    <w:p w:rsidR="00F90CCF" w:rsidRPr="00F643E4" w:rsidRDefault="00F90CCF" w:rsidP="00F90CCF">
      <w:pPr>
        <w:pStyle w:val="Default"/>
        <w:spacing w:before="120"/>
        <w:ind w:firstLine="34"/>
        <w:jc w:val="both"/>
      </w:pPr>
      <w:r w:rsidRPr="00F90CCF">
        <w:t xml:space="preserve">     </w:t>
      </w:r>
      <w:r>
        <w:t xml:space="preserve"> </w:t>
      </w:r>
      <w:r w:rsidRPr="00F90CCF">
        <w:t xml:space="preserve">Изучение   курса «Основы общей экологии»  в 9 классе   (0,5 ч в неделю) способствует обобщению и углублению экологических знаний, полученных на предыдущих этапах обучения. Курс направлен на формирование у учащихся  понимания основных закономерностей, теорий и концепций экологии; развитие способности оценки экологических ситуаций и прогнозирования в своей практической деятельности последствий вмешательства в природу; формирование экологического мировоззрения, активной жизненной позиции по отношению к проблемам охраны окружающей среды.    </w:t>
      </w:r>
    </w:p>
    <w:p w:rsidR="00EF6695" w:rsidRPr="00F90CCF" w:rsidRDefault="00F90CCF" w:rsidP="009A1C68">
      <w:pPr>
        <w:pStyle w:val="Default"/>
        <w:spacing w:before="120"/>
        <w:ind w:firstLine="34"/>
        <w:jc w:val="both"/>
      </w:pPr>
      <w:r>
        <w:t xml:space="preserve">      </w:t>
      </w:r>
      <w:r w:rsidR="009A1C68" w:rsidRPr="00F90CCF">
        <w:t>Спецкурс «Методы решения задач  по химии» (8 кл.)  призван создать условия для формирования у обучающихся  познавательного интереса к новому для них учебному предмету,   способствовать развития мышления.</w:t>
      </w:r>
    </w:p>
    <w:p w:rsidR="009A1C68" w:rsidRDefault="009A1C68" w:rsidP="00D5460D">
      <w:pPr>
        <w:pStyle w:val="Default"/>
        <w:spacing w:before="120"/>
        <w:ind w:firstLine="34"/>
        <w:jc w:val="both"/>
        <w:rPr>
          <w:color w:val="auto"/>
        </w:rPr>
      </w:pPr>
      <w:r>
        <w:rPr>
          <w:color w:val="auto"/>
        </w:rPr>
        <w:t xml:space="preserve">     Часы и</w:t>
      </w:r>
      <w:r w:rsidR="00D9339F">
        <w:rPr>
          <w:color w:val="auto"/>
        </w:rPr>
        <w:t>з</w:t>
      </w:r>
      <w:r w:rsidR="00515613">
        <w:rPr>
          <w:color w:val="auto"/>
        </w:rPr>
        <w:t xml:space="preserve"> части учебного плана,  формируемой участниками образовательных отношений, </w:t>
      </w:r>
      <w:r w:rsidR="00D5460D" w:rsidRPr="00D235DA">
        <w:rPr>
          <w:color w:val="auto"/>
        </w:rPr>
        <w:t>выделен</w:t>
      </w:r>
      <w:r>
        <w:rPr>
          <w:color w:val="auto"/>
        </w:rPr>
        <w:t>ы</w:t>
      </w:r>
      <w:r w:rsidR="00D5460D" w:rsidRPr="00D235DA">
        <w:rPr>
          <w:color w:val="auto"/>
        </w:rPr>
        <w:t xml:space="preserve"> на увеличение учебных часов, предусмотренных на изучение  </w:t>
      </w:r>
      <w:r>
        <w:rPr>
          <w:color w:val="auto"/>
        </w:rPr>
        <w:t xml:space="preserve">предметов обязательной части: </w:t>
      </w:r>
      <w:r w:rsidR="00CF5FBA">
        <w:rPr>
          <w:color w:val="auto"/>
        </w:rPr>
        <w:t xml:space="preserve"> «Биология» (1ч в 7 классе), «Информатика» (1час в 9классе), физическая культура (1 час в 5-7 классах).</w:t>
      </w:r>
    </w:p>
    <w:p w:rsidR="00515613" w:rsidRPr="00515613" w:rsidRDefault="00515613" w:rsidP="00515613">
      <w:pPr>
        <w:pStyle w:val="Default"/>
        <w:spacing w:before="120"/>
        <w:jc w:val="both"/>
        <w:rPr>
          <w:color w:val="auto"/>
        </w:rPr>
      </w:pPr>
      <w:r w:rsidRPr="00515613">
        <w:rPr>
          <w:color w:val="auto"/>
        </w:rPr>
        <w:t>Одной из важнейших задач основного общего образования является подготовка обучающихся к осознанному и ответственному выбору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515395" w:rsidRDefault="00515613" w:rsidP="00515613">
      <w:pPr>
        <w:pStyle w:val="Default"/>
        <w:spacing w:before="120"/>
        <w:jc w:val="both"/>
        <w:rPr>
          <w:color w:val="auto"/>
        </w:rPr>
      </w:pPr>
      <w:r>
        <w:rPr>
          <w:color w:val="auto"/>
        </w:rPr>
        <w:t xml:space="preserve">       Элективный  курс</w:t>
      </w:r>
      <w:r w:rsidR="00F90CCF">
        <w:rPr>
          <w:color w:val="auto"/>
        </w:rPr>
        <w:t xml:space="preserve">  </w:t>
      </w:r>
      <w:r w:rsidRPr="00515613">
        <w:rPr>
          <w:color w:val="auto"/>
        </w:rPr>
        <w:t>«Я выбираю профессию</w:t>
      </w:r>
      <w:r>
        <w:rPr>
          <w:color w:val="auto"/>
        </w:rPr>
        <w:t xml:space="preserve"> призван помочь девятиклассникам</w:t>
      </w:r>
      <w:r w:rsidR="00F90CCF">
        <w:rPr>
          <w:color w:val="auto"/>
        </w:rPr>
        <w:t xml:space="preserve"> </w:t>
      </w:r>
      <w:r w:rsidR="00F643E4">
        <w:rPr>
          <w:color w:val="auto"/>
        </w:rPr>
        <w:t>выбрать будущую профессию или  профиль</w:t>
      </w:r>
      <w:r w:rsidRPr="00515613">
        <w:rPr>
          <w:color w:val="auto"/>
        </w:rPr>
        <w:t xml:space="preserve"> обучения</w:t>
      </w:r>
      <w:r w:rsidR="00F90CCF">
        <w:rPr>
          <w:color w:val="auto"/>
        </w:rPr>
        <w:t xml:space="preserve">. </w:t>
      </w:r>
      <w:r w:rsidRPr="00515613">
        <w:rPr>
          <w:color w:val="auto"/>
        </w:rPr>
        <w:t>Задача курса «–  обеспечить психологическое сопровождение предпрофильной подготовки,  помочь учащимся в выборе профиля обучения, а также будущей деятельности применительно к склонностям, способностям, характеру конкретной личности.</w:t>
      </w:r>
    </w:p>
    <w:p w:rsidR="00515395" w:rsidRPr="00D235DA" w:rsidRDefault="00515395" w:rsidP="00D5460D">
      <w:pPr>
        <w:pStyle w:val="Default"/>
        <w:spacing w:before="120"/>
        <w:jc w:val="both"/>
        <w:rPr>
          <w:color w:val="auto"/>
        </w:rPr>
      </w:pPr>
    </w:p>
    <w:p w:rsidR="00D5460D" w:rsidRPr="00D235DA" w:rsidRDefault="00D5460D" w:rsidP="00D5460D">
      <w:pPr>
        <w:spacing w:before="30" w:after="30" w:line="360" w:lineRule="auto"/>
        <w:jc w:val="both"/>
        <w:rPr>
          <w:rFonts w:ascii="Times New Roman" w:eastAsia="Calibri" w:hAnsi="Times New Roman" w:cs="Times New Roman"/>
          <w:b/>
          <w:color w:val="000000"/>
          <w:sz w:val="24"/>
          <w:szCs w:val="24"/>
        </w:rPr>
      </w:pPr>
      <w:r w:rsidRPr="00D235DA">
        <w:rPr>
          <w:rFonts w:ascii="Times New Roman" w:eastAsia="Calibri" w:hAnsi="Times New Roman" w:cs="Times New Roman"/>
          <w:b/>
          <w:color w:val="000000"/>
          <w:sz w:val="24"/>
          <w:szCs w:val="24"/>
        </w:rPr>
        <w:t>1.3.    Формы п</w:t>
      </w:r>
      <w:r w:rsidR="00D9339F">
        <w:rPr>
          <w:rFonts w:ascii="Times New Roman" w:eastAsia="Calibri" w:hAnsi="Times New Roman" w:cs="Times New Roman"/>
          <w:b/>
          <w:color w:val="000000"/>
          <w:sz w:val="24"/>
          <w:szCs w:val="24"/>
        </w:rPr>
        <w:t>ромежуточной аттестации  обучающихся</w:t>
      </w:r>
      <w:r w:rsidRPr="00D235DA">
        <w:rPr>
          <w:rFonts w:ascii="Times New Roman" w:eastAsia="Calibri" w:hAnsi="Times New Roman" w:cs="Times New Roman"/>
          <w:b/>
          <w:color w:val="000000"/>
          <w:sz w:val="24"/>
          <w:szCs w:val="24"/>
        </w:rPr>
        <w:t>.</w:t>
      </w:r>
    </w:p>
    <w:p w:rsidR="00D5460D" w:rsidRPr="00D9339F" w:rsidRDefault="00D5460D" w:rsidP="00D5460D">
      <w:pPr>
        <w:pStyle w:val="Default"/>
        <w:spacing w:before="120"/>
        <w:jc w:val="both"/>
        <w:rPr>
          <w:b/>
          <w:color w:val="auto"/>
        </w:rPr>
      </w:pPr>
      <w:r w:rsidRPr="00D235DA">
        <w:rPr>
          <w:b/>
        </w:rPr>
        <w:t>1</w:t>
      </w:r>
      <w:r w:rsidRPr="00D235DA">
        <w:rPr>
          <w:b/>
          <w:color w:val="auto"/>
        </w:rPr>
        <w:t>.3.1. Текущи</w:t>
      </w:r>
      <w:r w:rsidR="00D9339F">
        <w:rPr>
          <w:b/>
          <w:color w:val="auto"/>
        </w:rPr>
        <w:t>й контроль успеваемости  обучающихся.</w:t>
      </w:r>
    </w:p>
    <w:p w:rsidR="00D5460D" w:rsidRPr="00D235DA" w:rsidRDefault="00D5460D" w:rsidP="00D5460D">
      <w:pPr>
        <w:pStyle w:val="Default"/>
        <w:spacing w:before="120"/>
        <w:jc w:val="both"/>
        <w:rPr>
          <w:color w:val="auto"/>
        </w:rPr>
      </w:pPr>
      <w:r w:rsidRPr="00D235DA">
        <w:rPr>
          <w:color w:val="auto"/>
        </w:rPr>
        <w:t xml:space="preserve">     Текущий контроль успеваемости </w:t>
      </w:r>
      <w:r w:rsidR="00D9339F">
        <w:rPr>
          <w:color w:val="auto"/>
        </w:rPr>
        <w:t xml:space="preserve"> обучающихся </w:t>
      </w:r>
      <w:r w:rsidR="00D9339F" w:rsidRPr="00D9339F">
        <w:rPr>
          <w:color w:val="auto"/>
        </w:rPr>
        <w:t xml:space="preserve">(далее – текущий контроль) </w:t>
      </w:r>
      <w:r w:rsidRPr="00D235DA">
        <w:rPr>
          <w:color w:val="auto"/>
        </w:rPr>
        <w:t xml:space="preserve">– это систематическая проверка </w:t>
      </w:r>
      <w:r w:rsidR="00D9339F">
        <w:rPr>
          <w:color w:val="auto"/>
        </w:rPr>
        <w:t xml:space="preserve"> их </w:t>
      </w:r>
      <w:r w:rsidRPr="00D235DA">
        <w:rPr>
          <w:color w:val="auto"/>
        </w:rPr>
        <w:t xml:space="preserve">учебных достижений, проводимая педагогом в ходе осуществления образовательной деятельности в соответствии с образовательной программой. </w:t>
      </w:r>
    </w:p>
    <w:p w:rsidR="00D5460D" w:rsidRPr="00D235DA" w:rsidRDefault="00D5460D" w:rsidP="00D5460D">
      <w:pPr>
        <w:pStyle w:val="Default"/>
        <w:spacing w:before="120"/>
        <w:jc w:val="both"/>
        <w:rPr>
          <w:color w:val="auto"/>
        </w:rPr>
      </w:pPr>
      <w:r w:rsidRPr="00D235DA">
        <w:rPr>
          <w:color w:val="auto"/>
        </w:rPr>
        <w:t xml:space="preserve"> Порядок,  конкретные формы, периодичность, количество обязательных мероприятий при проведении текущего контроля определяются  учителем, преподающим предмет, с учетом требований  образовательной программы  и отражаются в  рабочих программах по предмету и в календарно-тематическом плане. </w:t>
      </w:r>
    </w:p>
    <w:p w:rsidR="00D5460D" w:rsidRPr="00D235DA" w:rsidRDefault="00D5460D" w:rsidP="00D5460D">
      <w:pPr>
        <w:pStyle w:val="Default"/>
        <w:spacing w:before="120"/>
        <w:jc w:val="both"/>
        <w:rPr>
          <w:color w:val="auto"/>
        </w:rPr>
      </w:pPr>
      <w:r w:rsidRPr="00D235DA">
        <w:rPr>
          <w:color w:val="auto"/>
        </w:rPr>
        <w:t xml:space="preserve">Конкретное время и место проведения контрольной работы устанавливается учителем по согласованию с заместителем директора  школы по учебной работе. </w:t>
      </w:r>
    </w:p>
    <w:p w:rsidR="00D5460D" w:rsidRPr="00D235DA" w:rsidRDefault="00D5460D" w:rsidP="00D5460D">
      <w:pPr>
        <w:pStyle w:val="Default"/>
        <w:spacing w:before="120"/>
        <w:jc w:val="both"/>
        <w:rPr>
          <w:color w:val="auto"/>
        </w:rPr>
      </w:pPr>
      <w:r w:rsidRPr="00D235DA">
        <w:rPr>
          <w:color w:val="auto"/>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w:t>
      </w:r>
      <w:r w:rsidR="00D9339F">
        <w:rPr>
          <w:color w:val="auto"/>
        </w:rPr>
        <w:t xml:space="preserve">ых образовательных достижений   обучающихся </w:t>
      </w:r>
      <w:r w:rsidRPr="00D235DA">
        <w:rPr>
          <w:color w:val="auto"/>
        </w:rPr>
        <w:t xml:space="preserve"> (проверочные работы), в том числ</w:t>
      </w:r>
      <w:r w:rsidR="00D9339F">
        <w:rPr>
          <w:color w:val="auto"/>
        </w:rPr>
        <w:t>е в отношении отдельных  обучающихся</w:t>
      </w:r>
      <w:r w:rsidRPr="00D235DA">
        <w:rPr>
          <w:color w:val="auto"/>
        </w:rPr>
        <w:t xml:space="preserve">. Количество, сроки и порядок проведения проверочных работ устанавливается учителем самостоятельно. </w:t>
      </w:r>
    </w:p>
    <w:p w:rsidR="00D5460D" w:rsidRPr="00D235DA" w:rsidRDefault="00D5460D" w:rsidP="00D5460D">
      <w:pPr>
        <w:pStyle w:val="Default"/>
        <w:spacing w:before="120"/>
        <w:jc w:val="both"/>
        <w:rPr>
          <w:color w:val="auto"/>
        </w:rPr>
      </w:pPr>
      <w:r w:rsidRPr="00D235DA">
        <w:rPr>
          <w:color w:val="auto"/>
        </w:rPr>
        <w:lastRenderedPageBreak/>
        <w:t xml:space="preserve">    Фиксация результатов текущего контроля </w:t>
      </w:r>
      <w:r w:rsidR="00D9339F">
        <w:rPr>
          <w:color w:val="auto"/>
        </w:rPr>
        <w:t xml:space="preserve"> обучающихся  5-9 классов </w:t>
      </w:r>
      <w:r w:rsidRPr="00D235DA">
        <w:rPr>
          <w:color w:val="auto"/>
        </w:rPr>
        <w:t xml:space="preserve"> осуществляется, как правило, по пятибалльной системе. </w:t>
      </w:r>
    </w:p>
    <w:p w:rsidR="00D5460D" w:rsidRPr="00D235DA" w:rsidRDefault="00D5460D" w:rsidP="00D5460D">
      <w:pPr>
        <w:pStyle w:val="Default"/>
        <w:spacing w:before="120"/>
        <w:jc w:val="both"/>
        <w:rPr>
          <w:color w:val="auto"/>
        </w:rPr>
      </w:pPr>
      <w:r w:rsidRPr="00D235DA">
        <w:rPr>
          <w:color w:val="auto"/>
        </w:rPr>
        <w:t xml:space="preserve">     Фиксация удовлетворительной  либо неудовлетворительной оценки без разделения на уровни освоения применяется при  оценивании   уровня освоения учащимися  программ элективных </w:t>
      </w:r>
      <w:r w:rsidR="00D9339F">
        <w:rPr>
          <w:color w:val="auto"/>
        </w:rPr>
        <w:t xml:space="preserve"> предметов (</w:t>
      </w:r>
      <w:r w:rsidRPr="00D235DA">
        <w:rPr>
          <w:color w:val="auto"/>
        </w:rPr>
        <w:t>курсов</w:t>
      </w:r>
      <w:r w:rsidR="00D9339F">
        <w:rPr>
          <w:color w:val="auto"/>
        </w:rPr>
        <w:t>)</w:t>
      </w:r>
      <w:r w:rsidRPr="00D235DA">
        <w:rPr>
          <w:color w:val="auto"/>
        </w:rPr>
        <w:t xml:space="preserve"> продолжительностью менее 34 учебных часов.</w:t>
      </w:r>
    </w:p>
    <w:p w:rsidR="00D5460D" w:rsidRPr="00D235DA" w:rsidRDefault="00D5460D" w:rsidP="00D5460D">
      <w:pPr>
        <w:pStyle w:val="Default"/>
        <w:spacing w:before="120"/>
        <w:jc w:val="both"/>
        <w:rPr>
          <w:color w:val="auto"/>
        </w:rPr>
      </w:pPr>
      <w:r w:rsidRPr="00D235DA">
        <w:rPr>
          <w:color w:val="auto"/>
        </w:rPr>
        <w:t xml:space="preserve">    Оценивание  элективных</w:t>
      </w:r>
      <w:r w:rsidR="00D9339F">
        <w:rPr>
          <w:color w:val="auto"/>
        </w:rPr>
        <w:t xml:space="preserve"> предметов (</w:t>
      </w:r>
      <w:r w:rsidRPr="00D235DA">
        <w:rPr>
          <w:color w:val="auto"/>
        </w:rPr>
        <w:t>курсов</w:t>
      </w:r>
      <w:r w:rsidR="00D9339F">
        <w:rPr>
          <w:color w:val="auto"/>
        </w:rPr>
        <w:t>)</w:t>
      </w:r>
      <w:r w:rsidRPr="00D235DA">
        <w:rPr>
          <w:color w:val="auto"/>
        </w:rPr>
        <w:t xml:space="preserve">  осуществляется посредством проверки полноты и качества выполненных работ, по результатам которой учитель дает необходимые индив</w:t>
      </w:r>
      <w:r w:rsidR="00D9339F">
        <w:rPr>
          <w:color w:val="auto"/>
        </w:rPr>
        <w:t xml:space="preserve">идуальные рекомендации   обучающимся </w:t>
      </w:r>
      <w:r w:rsidRPr="00D235DA">
        <w:rPr>
          <w:color w:val="auto"/>
        </w:rPr>
        <w:t xml:space="preserve"> по достижению планируемых образовательных результатов согласно программе курса. </w:t>
      </w:r>
    </w:p>
    <w:p w:rsidR="00D5460D" w:rsidRPr="00D235DA" w:rsidRDefault="00D5460D" w:rsidP="00D5460D">
      <w:pPr>
        <w:pStyle w:val="Default"/>
        <w:spacing w:before="120"/>
        <w:jc w:val="both"/>
        <w:rPr>
          <w:color w:val="auto"/>
        </w:rPr>
      </w:pPr>
      <w:r w:rsidRPr="00D235DA">
        <w:rPr>
          <w:color w:val="auto"/>
        </w:rPr>
        <w:t xml:space="preserve">   Триместровые  отметки успеваемости  выводятся по окончании соответствующего учебного триместра путем обобщения текущих отметок успеваемости,  выставленных обучающимся   в классный журнал.</w:t>
      </w:r>
    </w:p>
    <w:p w:rsidR="00D5460D" w:rsidRPr="00D235DA" w:rsidRDefault="00D5460D" w:rsidP="00D5460D">
      <w:pPr>
        <w:pStyle w:val="Default"/>
        <w:spacing w:before="120"/>
        <w:jc w:val="both"/>
        <w:rPr>
          <w:color w:val="auto"/>
        </w:rPr>
      </w:pPr>
      <w:r w:rsidRPr="00D235DA">
        <w:rPr>
          <w:color w:val="auto"/>
        </w:rPr>
        <w:t xml:space="preserve">     Если предусмотренная рабочей программой  продолжительность изучения учебного  предмета составляет менее 34  часов в течение  учебного  года, учащимся выставляется отметка за полугодие.</w:t>
      </w:r>
    </w:p>
    <w:p w:rsidR="00D5460D" w:rsidRPr="00D235DA" w:rsidRDefault="00D5460D" w:rsidP="00D5460D">
      <w:pPr>
        <w:pStyle w:val="Default"/>
        <w:spacing w:before="120"/>
        <w:jc w:val="both"/>
        <w:rPr>
          <w:color w:val="auto"/>
        </w:rPr>
      </w:pPr>
      <w:r w:rsidRPr="00D235DA">
        <w:rPr>
          <w:color w:val="auto"/>
        </w:rPr>
        <w:t>Полугодовые</w:t>
      </w:r>
      <w:r w:rsidR="00D9339F">
        <w:rPr>
          <w:color w:val="auto"/>
        </w:rPr>
        <w:t xml:space="preserve"> отметки успеваемости    обучающихся </w:t>
      </w:r>
      <w:r w:rsidRPr="00D235DA">
        <w:rPr>
          <w:color w:val="auto"/>
        </w:rPr>
        <w:t xml:space="preserve"> выводятся аналогичным образом.</w:t>
      </w:r>
    </w:p>
    <w:p w:rsidR="00D5460D" w:rsidRPr="00D235DA" w:rsidRDefault="00D5460D" w:rsidP="00D5460D">
      <w:pPr>
        <w:pStyle w:val="Default"/>
        <w:spacing w:before="120"/>
        <w:jc w:val="both"/>
        <w:rPr>
          <w:b/>
          <w:color w:val="auto"/>
        </w:rPr>
      </w:pPr>
      <w:r w:rsidRPr="00D235DA">
        <w:rPr>
          <w:color w:val="auto"/>
        </w:rPr>
        <w:t>1</w:t>
      </w:r>
      <w:r w:rsidRPr="00D235DA">
        <w:rPr>
          <w:b/>
          <w:color w:val="auto"/>
        </w:rPr>
        <w:t>.3.2. Содержание   и порядок проведения промежуточной аттестации.</w:t>
      </w:r>
    </w:p>
    <w:p w:rsidR="00D5460D" w:rsidRPr="00D235DA" w:rsidRDefault="00D5460D" w:rsidP="00D5460D">
      <w:pPr>
        <w:pStyle w:val="Default"/>
        <w:spacing w:before="120"/>
        <w:jc w:val="both"/>
        <w:rPr>
          <w:color w:val="auto"/>
        </w:rPr>
      </w:pPr>
      <w:r w:rsidRPr="00D235DA">
        <w:rPr>
          <w:color w:val="auto"/>
        </w:rPr>
        <w:t xml:space="preserve"> Освоение образовательной программы,  в том числе отдельной части или всего о</w:t>
      </w:r>
      <w:r w:rsidR="00D9339F">
        <w:rPr>
          <w:color w:val="auto"/>
        </w:rPr>
        <w:t xml:space="preserve">бъема учебного предмета  (курса) </w:t>
      </w:r>
      <w:r w:rsidRPr="00D235DA">
        <w:rPr>
          <w:color w:val="auto"/>
        </w:rPr>
        <w:t>образовательной программы, сопровождается промежуточной аттестацией  обучающихся за год.</w:t>
      </w:r>
    </w:p>
    <w:p w:rsidR="00D5460D" w:rsidRPr="00D235DA" w:rsidRDefault="00D5460D" w:rsidP="00D5460D">
      <w:pPr>
        <w:pStyle w:val="Default"/>
        <w:spacing w:before="120"/>
        <w:jc w:val="both"/>
        <w:rPr>
          <w:color w:val="auto"/>
        </w:rPr>
      </w:pPr>
      <w:r w:rsidRPr="00D235DA">
        <w:rPr>
          <w:color w:val="auto"/>
        </w:rP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муниципального общеобразовательного учреждения средней  общеобразовательной  школы № 2  им. К.Д. Бальмонта.</w:t>
      </w:r>
    </w:p>
    <w:p w:rsidR="00D5460D" w:rsidRPr="00D235DA" w:rsidRDefault="00D5460D" w:rsidP="00D5460D">
      <w:pPr>
        <w:pStyle w:val="Default"/>
        <w:spacing w:before="120"/>
        <w:jc w:val="both"/>
        <w:rPr>
          <w:color w:val="auto"/>
        </w:rPr>
      </w:pPr>
      <w:r w:rsidRPr="00D235DA">
        <w:rPr>
          <w:color w:val="auto"/>
        </w:rPr>
        <w:t xml:space="preserve">     Формы п</w:t>
      </w:r>
      <w:r w:rsidR="00657CB6">
        <w:rPr>
          <w:color w:val="auto"/>
        </w:rPr>
        <w:t xml:space="preserve">ромежуточной аттестации  обучающихся </w:t>
      </w:r>
      <w:r w:rsidRPr="00D235DA">
        <w:rPr>
          <w:color w:val="auto"/>
        </w:rPr>
        <w:t xml:space="preserve">  отражены в  таблице.</w:t>
      </w:r>
    </w:p>
    <w:p w:rsidR="00D5460D" w:rsidRPr="00D235DA" w:rsidRDefault="00D5460D" w:rsidP="00D5460D">
      <w:pPr>
        <w:pStyle w:val="Default"/>
        <w:spacing w:before="120"/>
        <w:jc w:val="both"/>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1"/>
        <w:gridCol w:w="3506"/>
        <w:gridCol w:w="3319"/>
      </w:tblGrid>
      <w:tr w:rsidR="00D5460D" w:rsidRPr="00D235DA" w:rsidTr="00D9339F">
        <w:trPr>
          <w:trHeight w:val="236"/>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center"/>
              <w:rPr>
                <w:b/>
                <w:color w:val="auto"/>
              </w:rPr>
            </w:pPr>
            <w:r w:rsidRPr="00F90CCF">
              <w:rPr>
                <w:b/>
                <w:color w:val="auto"/>
              </w:rPr>
              <w:t>Предмет учебного плана</w:t>
            </w:r>
          </w:p>
        </w:tc>
        <w:tc>
          <w:tcPr>
            <w:tcW w:w="0" w:type="auto"/>
            <w:gridSpan w:val="2"/>
            <w:tcBorders>
              <w:top w:val="single" w:sz="4" w:space="0" w:color="000000"/>
              <w:left w:val="single" w:sz="4" w:space="0" w:color="000000"/>
              <w:bottom w:val="single" w:sz="4" w:space="0" w:color="000000"/>
              <w:right w:val="single" w:sz="4" w:space="0" w:color="auto"/>
            </w:tcBorders>
            <w:hideMark/>
          </w:tcPr>
          <w:p w:rsidR="00D5460D" w:rsidRPr="00F90CCF" w:rsidRDefault="00D5460D" w:rsidP="00951A94">
            <w:pPr>
              <w:pStyle w:val="Default"/>
              <w:spacing w:before="120"/>
              <w:jc w:val="center"/>
              <w:rPr>
                <w:b/>
                <w:color w:val="auto"/>
              </w:rPr>
            </w:pPr>
            <w:r w:rsidRPr="00F90CCF">
              <w:rPr>
                <w:b/>
                <w:color w:val="auto"/>
              </w:rPr>
              <w:t>Формы промежуточной аттестации</w:t>
            </w:r>
          </w:p>
        </w:tc>
      </w:tr>
      <w:tr w:rsidR="00D5460D" w:rsidRPr="00D235DA" w:rsidTr="00D9339F">
        <w:trPr>
          <w:trHeight w:val="236"/>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b/>
                <w:color w:val="auto"/>
              </w:rPr>
            </w:pPr>
            <w:r w:rsidRPr="00F90CCF">
              <w:rPr>
                <w:b/>
                <w:color w:val="auto"/>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center"/>
              <w:rPr>
                <w:b/>
                <w:color w:val="auto"/>
              </w:rPr>
            </w:pPr>
            <w:r w:rsidRPr="00F90CCF">
              <w:rPr>
                <w:b/>
                <w:color w:val="auto"/>
              </w:rPr>
              <w:t>5-8</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center"/>
              <w:rPr>
                <w:b/>
                <w:color w:val="auto"/>
              </w:rPr>
            </w:pPr>
            <w:r w:rsidRPr="00F90CCF">
              <w:rPr>
                <w:b/>
                <w:color w:val="auto"/>
              </w:rPr>
              <w:t>9</w:t>
            </w:r>
          </w:p>
        </w:tc>
      </w:tr>
      <w:tr w:rsidR="00D5460D" w:rsidRPr="00D235DA" w:rsidTr="00D9339F">
        <w:trPr>
          <w:trHeight w:val="745"/>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Русский язык</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работа (диктант+ грамматическое задание)</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работа в формате ОГЭ</w:t>
            </w:r>
          </w:p>
        </w:tc>
      </w:tr>
      <w:tr w:rsidR="00D9339F" w:rsidRPr="00D235DA" w:rsidTr="00D9339F">
        <w:trPr>
          <w:trHeight w:val="745"/>
        </w:trPr>
        <w:tc>
          <w:tcPr>
            <w:tcW w:w="2751" w:type="dxa"/>
            <w:tcBorders>
              <w:top w:val="single" w:sz="4" w:space="0" w:color="000000"/>
              <w:left w:val="single" w:sz="4" w:space="0" w:color="000000"/>
              <w:bottom w:val="single" w:sz="4" w:space="0" w:color="000000"/>
              <w:right w:val="single" w:sz="4" w:space="0" w:color="000000"/>
            </w:tcBorders>
          </w:tcPr>
          <w:p w:rsidR="00D9339F" w:rsidRPr="00F90CCF" w:rsidRDefault="00D9339F" w:rsidP="00951A94">
            <w:pPr>
              <w:pStyle w:val="Default"/>
              <w:spacing w:before="120"/>
              <w:jc w:val="both"/>
              <w:rPr>
                <w:color w:val="auto"/>
              </w:rPr>
            </w:pPr>
            <w:r w:rsidRPr="00F90CCF">
              <w:rPr>
                <w:color w:val="auto"/>
              </w:rPr>
              <w:t>Родной язык</w:t>
            </w:r>
          </w:p>
        </w:tc>
        <w:tc>
          <w:tcPr>
            <w:tcW w:w="0" w:type="auto"/>
            <w:tcBorders>
              <w:top w:val="single" w:sz="4" w:space="0" w:color="000000"/>
              <w:left w:val="single" w:sz="4" w:space="0" w:color="000000"/>
              <w:bottom w:val="single" w:sz="4" w:space="0" w:color="000000"/>
              <w:right w:val="single" w:sz="4" w:space="0" w:color="000000"/>
            </w:tcBorders>
          </w:tcPr>
          <w:p w:rsidR="00D9339F" w:rsidRPr="00F90CCF" w:rsidRDefault="00D9339F" w:rsidP="00951A94">
            <w:pPr>
              <w:pStyle w:val="Default"/>
              <w:spacing w:before="120"/>
              <w:jc w:val="both"/>
              <w:rPr>
                <w:color w:val="auto"/>
              </w:rPr>
            </w:pPr>
          </w:p>
        </w:tc>
        <w:tc>
          <w:tcPr>
            <w:tcW w:w="0" w:type="auto"/>
            <w:tcBorders>
              <w:top w:val="single" w:sz="4" w:space="0" w:color="000000"/>
              <w:left w:val="single" w:sz="4" w:space="0" w:color="000000"/>
              <w:bottom w:val="single" w:sz="4" w:space="0" w:color="000000"/>
              <w:right w:val="single" w:sz="4" w:space="0" w:color="000000"/>
            </w:tcBorders>
          </w:tcPr>
          <w:p w:rsidR="00D9339F" w:rsidRPr="00F90CCF" w:rsidRDefault="00091556"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83"/>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Литература</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работа с элементами тестирования</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работа с элементами тестирования</w:t>
            </w:r>
          </w:p>
        </w:tc>
      </w:tr>
      <w:tr w:rsidR="00D9339F" w:rsidRPr="00D235DA" w:rsidTr="00D9339F">
        <w:trPr>
          <w:trHeight w:val="483"/>
        </w:trPr>
        <w:tc>
          <w:tcPr>
            <w:tcW w:w="2751" w:type="dxa"/>
            <w:tcBorders>
              <w:top w:val="single" w:sz="4" w:space="0" w:color="000000"/>
              <w:left w:val="single" w:sz="4" w:space="0" w:color="000000"/>
              <w:bottom w:val="single" w:sz="4" w:space="0" w:color="000000"/>
              <w:right w:val="single" w:sz="4" w:space="0" w:color="000000"/>
            </w:tcBorders>
          </w:tcPr>
          <w:p w:rsidR="00D9339F" w:rsidRPr="00F90CCF" w:rsidRDefault="00D9339F" w:rsidP="00951A94">
            <w:pPr>
              <w:pStyle w:val="Default"/>
              <w:spacing w:before="120"/>
              <w:jc w:val="both"/>
              <w:rPr>
                <w:color w:val="auto"/>
              </w:rPr>
            </w:pPr>
            <w:r w:rsidRPr="00F90CCF">
              <w:rPr>
                <w:color w:val="auto"/>
              </w:rPr>
              <w:t>Родная литература</w:t>
            </w:r>
          </w:p>
        </w:tc>
        <w:tc>
          <w:tcPr>
            <w:tcW w:w="0" w:type="auto"/>
            <w:tcBorders>
              <w:top w:val="single" w:sz="4" w:space="0" w:color="000000"/>
              <w:left w:val="single" w:sz="4" w:space="0" w:color="000000"/>
              <w:bottom w:val="single" w:sz="4" w:space="0" w:color="000000"/>
              <w:right w:val="single" w:sz="4" w:space="0" w:color="000000"/>
            </w:tcBorders>
          </w:tcPr>
          <w:p w:rsidR="00D9339F" w:rsidRPr="00F90CCF" w:rsidRDefault="00D9339F" w:rsidP="00951A94">
            <w:pPr>
              <w:pStyle w:val="Default"/>
              <w:spacing w:before="120"/>
              <w:jc w:val="both"/>
              <w:rPr>
                <w:color w:val="auto"/>
              </w:rPr>
            </w:pPr>
          </w:p>
        </w:tc>
        <w:tc>
          <w:tcPr>
            <w:tcW w:w="0" w:type="auto"/>
            <w:tcBorders>
              <w:top w:val="single" w:sz="4" w:space="0" w:color="000000"/>
              <w:left w:val="single" w:sz="4" w:space="0" w:color="000000"/>
              <w:bottom w:val="single" w:sz="4" w:space="0" w:color="000000"/>
              <w:right w:val="single" w:sz="4" w:space="0" w:color="000000"/>
            </w:tcBorders>
          </w:tcPr>
          <w:p w:rsidR="00D9339F" w:rsidRPr="00F90CCF" w:rsidRDefault="00091556"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39"/>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9339F" w:rsidP="00951A94">
            <w:pPr>
              <w:pStyle w:val="Default"/>
              <w:spacing w:before="120"/>
              <w:jc w:val="both"/>
              <w:rPr>
                <w:color w:val="auto"/>
              </w:rPr>
            </w:pPr>
            <w:r w:rsidRPr="00F90CCF">
              <w:rPr>
                <w:color w:val="auto"/>
              </w:rPr>
              <w:t xml:space="preserve">Иностранный язык  </w:t>
            </w:r>
          </w:p>
          <w:p w:rsidR="00D9339F" w:rsidRPr="00F90CCF" w:rsidRDefault="00D9339F" w:rsidP="00951A94">
            <w:pPr>
              <w:pStyle w:val="Default"/>
              <w:spacing w:before="120"/>
              <w:jc w:val="both"/>
              <w:rPr>
                <w:color w:val="auto"/>
              </w:rPr>
            </w:pP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 аудирование</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 аудирование</w:t>
            </w:r>
          </w:p>
        </w:tc>
      </w:tr>
      <w:tr w:rsidR="00091556" w:rsidRPr="00D235DA" w:rsidTr="00D9339F">
        <w:trPr>
          <w:trHeight w:val="439"/>
        </w:trPr>
        <w:tc>
          <w:tcPr>
            <w:tcW w:w="2751" w:type="dxa"/>
            <w:tcBorders>
              <w:top w:val="single" w:sz="4" w:space="0" w:color="000000"/>
              <w:left w:val="single" w:sz="4" w:space="0" w:color="000000"/>
              <w:bottom w:val="single" w:sz="4" w:space="0" w:color="000000"/>
              <w:right w:val="single" w:sz="4" w:space="0" w:color="000000"/>
            </w:tcBorders>
          </w:tcPr>
          <w:p w:rsidR="00091556" w:rsidRPr="00F90CCF" w:rsidRDefault="00091556" w:rsidP="00951A94">
            <w:pPr>
              <w:pStyle w:val="Default"/>
              <w:spacing w:before="120"/>
              <w:jc w:val="both"/>
              <w:rPr>
                <w:color w:val="auto"/>
              </w:rPr>
            </w:pPr>
            <w:r w:rsidRPr="00F90CCF">
              <w:rPr>
                <w:color w:val="auto"/>
              </w:rPr>
              <w:t>Второй иностранный язык</w:t>
            </w:r>
          </w:p>
        </w:tc>
        <w:tc>
          <w:tcPr>
            <w:tcW w:w="0" w:type="auto"/>
            <w:tcBorders>
              <w:top w:val="single" w:sz="4" w:space="0" w:color="000000"/>
              <w:left w:val="single" w:sz="4" w:space="0" w:color="000000"/>
              <w:bottom w:val="single" w:sz="4" w:space="0" w:color="000000"/>
              <w:right w:val="single" w:sz="4" w:space="0" w:color="000000"/>
            </w:tcBorders>
          </w:tcPr>
          <w:p w:rsidR="00091556" w:rsidRPr="00F90CCF" w:rsidRDefault="00091556" w:rsidP="00951A94">
            <w:pPr>
              <w:pStyle w:val="Default"/>
              <w:spacing w:before="120"/>
              <w:jc w:val="both"/>
              <w:rPr>
                <w:color w:val="auto"/>
              </w:rPr>
            </w:pPr>
          </w:p>
        </w:tc>
        <w:tc>
          <w:tcPr>
            <w:tcW w:w="0" w:type="auto"/>
            <w:tcBorders>
              <w:top w:val="single" w:sz="4" w:space="0" w:color="000000"/>
              <w:left w:val="single" w:sz="4" w:space="0" w:color="000000"/>
              <w:bottom w:val="single" w:sz="4" w:space="0" w:color="000000"/>
              <w:right w:val="single" w:sz="4" w:space="0" w:color="000000"/>
            </w:tcBorders>
          </w:tcPr>
          <w:p w:rsidR="00091556" w:rsidRPr="00F90CCF" w:rsidRDefault="00091556"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69"/>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работа в формате ОГЭ</w:t>
            </w:r>
          </w:p>
        </w:tc>
      </w:tr>
      <w:tr w:rsidR="00D5460D" w:rsidRPr="00D235DA" w:rsidTr="00D9339F">
        <w:trPr>
          <w:trHeight w:val="469"/>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lastRenderedPageBreak/>
              <w:t xml:space="preserve">Всеобщая   история </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69"/>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История России</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63"/>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Обществознание  (6-9 класс)</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63"/>
        </w:trPr>
        <w:tc>
          <w:tcPr>
            <w:tcW w:w="2751" w:type="dxa"/>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Основы духовно-нравственной культуры народов России</w:t>
            </w:r>
            <w:r w:rsidRPr="00F90CCF">
              <w:rPr>
                <w:color w:val="auto"/>
              </w:rPr>
              <w:tab/>
              <w:t>(5 класс)</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Мини-проект</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w:t>
            </w:r>
          </w:p>
        </w:tc>
      </w:tr>
      <w:tr w:rsidR="00D5460D" w:rsidRPr="00D235DA" w:rsidTr="00D9339F">
        <w:trPr>
          <w:trHeight w:val="483"/>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География</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69"/>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Биология</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469"/>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 xml:space="preserve"> Физика</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Контрольная  (тестовая) работа</w:t>
            </w:r>
          </w:p>
        </w:tc>
      </w:tr>
      <w:tr w:rsidR="00D5460D" w:rsidRPr="00D235DA" w:rsidTr="00D9339F">
        <w:trPr>
          <w:trHeight w:val="236"/>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 xml:space="preserve"> Изобразительное  искусство</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091556" w:rsidP="00951A94">
            <w:pPr>
              <w:pStyle w:val="Default"/>
              <w:spacing w:before="120"/>
              <w:jc w:val="both"/>
              <w:rPr>
                <w:color w:val="auto"/>
              </w:rPr>
            </w:pPr>
            <w:r w:rsidRPr="00F90CCF">
              <w:rPr>
                <w:color w:val="auto"/>
              </w:rPr>
              <w:t xml:space="preserve"> Творческая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w:t>
            </w:r>
          </w:p>
        </w:tc>
      </w:tr>
      <w:tr w:rsidR="00D5460D" w:rsidRPr="00D235DA" w:rsidTr="00D9339F">
        <w:trPr>
          <w:trHeight w:val="236"/>
        </w:trPr>
        <w:tc>
          <w:tcPr>
            <w:tcW w:w="2751" w:type="dxa"/>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 xml:space="preserve"> Музыка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091556" w:rsidP="00951A94">
            <w:pPr>
              <w:pStyle w:val="Default"/>
              <w:spacing w:before="120"/>
              <w:jc w:val="both"/>
              <w:rPr>
                <w:color w:val="auto"/>
              </w:rPr>
            </w:pPr>
            <w:r w:rsidRPr="00F90CCF">
              <w:rPr>
                <w:color w:val="auto"/>
              </w:rPr>
              <w:t>Проект</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w:t>
            </w:r>
          </w:p>
        </w:tc>
      </w:tr>
      <w:tr w:rsidR="00D5460D" w:rsidRPr="00D235DA" w:rsidTr="00D9339F">
        <w:trPr>
          <w:trHeight w:val="236"/>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Технология</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091556" w:rsidP="00951A94">
            <w:pPr>
              <w:pStyle w:val="Default"/>
              <w:spacing w:before="120"/>
              <w:jc w:val="both"/>
              <w:rPr>
                <w:color w:val="auto"/>
              </w:rPr>
            </w:pPr>
            <w:r w:rsidRPr="00F90CCF">
              <w:rPr>
                <w:color w:val="auto"/>
              </w:rPr>
              <w:t>Творческая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w:t>
            </w:r>
          </w:p>
        </w:tc>
      </w:tr>
      <w:tr w:rsidR="00D5460D" w:rsidRPr="00D235DA" w:rsidTr="00D9339F">
        <w:trPr>
          <w:trHeight w:val="741"/>
        </w:trPr>
        <w:tc>
          <w:tcPr>
            <w:tcW w:w="2751" w:type="dxa"/>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hideMark/>
          </w:tcPr>
          <w:p w:rsidR="00D5460D" w:rsidRPr="00F90CCF" w:rsidRDefault="00D5460D" w:rsidP="00951A94">
            <w:pPr>
              <w:pStyle w:val="Default"/>
              <w:spacing w:before="120"/>
              <w:jc w:val="both"/>
              <w:rPr>
                <w:color w:val="auto"/>
              </w:rPr>
            </w:pPr>
            <w:r w:rsidRPr="00F90CCF">
              <w:rPr>
                <w:color w:val="auto"/>
              </w:rPr>
              <w:t>Нормативы и (или) Контрольная  (тестовая) работа (по медицинским показаниям)</w:t>
            </w:r>
          </w:p>
        </w:tc>
        <w:tc>
          <w:tcPr>
            <w:tcW w:w="0" w:type="auto"/>
            <w:tcBorders>
              <w:top w:val="single" w:sz="4" w:space="0" w:color="000000"/>
              <w:left w:val="single" w:sz="4" w:space="0" w:color="000000"/>
              <w:bottom w:val="single" w:sz="4" w:space="0" w:color="000000"/>
              <w:right w:val="single" w:sz="4" w:space="0" w:color="000000"/>
            </w:tcBorders>
          </w:tcPr>
          <w:p w:rsidR="00D5460D" w:rsidRPr="00F90CCF" w:rsidRDefault="00D5460D" w:rsidP="00951A94">
            <w:pPr>
              <w:pStyle w:val="Default"/>
              <w:spacing w:before="120"/>
              <w:jc w:val="both"/>
              <w:rPr>
                <w:color w:val="auto"/>
              </w:rPr>
            </w:pPr>
            <w:r w:rsidRPr="00F90CCF">
              <w:rPr>
                <w:color w:val="auto"/>
              </w:rPr>
              <w:t>Нормативы и (или) Контрольная  (тестовая) работа (по медицинским показаниям)</w:t>
            </w:r>
          </w:p>
        </w:tc>
      </w:tr>
    </w:tbl>
    <w:p w:rsidR="00D5460D" w:rsidRPr="00F90CCF" w:rsidRDefault="00D5460D" w:rsidP="00D5460D">
      <w:pPr>
        <w:spacing w:before="120"/>
        <w:jc w:val="both"/>
        <w:rPr>
          <w:rFonts w:ascii="Times New Roman" w:eastAsia="Calibri" w:hAnsi="Times New Roman" w:cs="Times New Roman"/>
          <w:sz w:val="24"/>
          <w:szCs w:val="24"/>
        </w:rPr>
      </w:pPr>
      <w:r w:rsidRPr="00D235DA">
        <w:rPr>
          <w:rFonts w:ascii="Times New Roman" w:eastAsia="Calibri" w:hAnsi="Times New Roman" w:cs="Times New Roman"/>
          <w:sz w:val="24"/>
          <w:szCs w:val="24"/>
        </w:rPr>
        <w:t xml:space="preserve"> </w:t>
      </w:r>
      <w:r w:rsidR="00F90CCF">
        <w:rPr>
          <w:rFonts w:ascii="Times New Roman" w:eastAsia="Calibri" w:hAnsi="Times New Roman" w:cs="Times New Roman"/>
          <w:sz w:val="24"/>
          <w:szCs w:val="24"/>
        </w:rPr>
        <w:t xml:space="preserve">     </w:t>
      </w:r>
      <w:r w:rsidRPr="00D235DA">
        <w:rPr>
          <w:rFonts w:ascii="Times New Roman" w:eastAsia="Calibri" w:hAnsi="Times New Roman" w:cs="Times New Roman"/>
          <w:sz w:val="24"/>
          <w:szCs w:val="24"/>
        </w:rPr>
        <w:t>Промежуточная</w:t>
      </w:r>
      <w:r w:rsidR="00657CB6">
        <w:rPr>
          <w:rFonts w:ascii="Times New Roman" w:eastAsia="Calibri" w:hAnsi="Times New Roman" w:cs="Times New Roman"/>
          <w:sz w:val="24"/>
          <w:szCs w:val="24"/>
        </w:rPr>
        <w:t xml:space="preserve"> аттестация  обучающихся </w:t>
      </w:r>
      <w:r w:rsidRPr="00D235DA">
        <w:rPr>
          <w:rFonts w:ascii="Times New Roman" w:eastAsia="Calibri" w:hAnsi="Times New Roman" w:cs="Times New Roman"/>
          <w:sz w:val="24"/>
          <w:szCs w:val="24"/>
        </w:rPr>
        <w:t xml:space="preserve">    по учебным предметам, составляющим  часть учебного плана,  формируемую </w:t>
      </w:r>
      <w:r w:rsidRPr="00D235DA">
        <w:rPr>
          <w:rFonts w:ascii="Times New Roman" w:eastAsia="Calibri" w:hAnsi="Times New Roman" w:cs="Times New Roman"/>
          <w:b/>
          <w:sz w:val="24"/>
          <w:szCs w:val="24"/>
        </w:rPr>
        <w:t>участниками образовательных отношений,</w:t>
      </w:r>
      <w:r w:rsidRPr="00D235DA">
        <w:rPr>
          <w:rFonts w:ascii="Times New Roman" w:eastAsia="Calibri" w:hAnsi="Times New Roman" w:cs="Times New Roman"/>
          <w:sz w:val="24"/>
          <w:szCs w:val="24"/>
        </w:rPr>
        <w:t xml:space="preserve">  осуществляется путем выведения годовых</w:t>
      </w:r>
      <w:r w:rsidR="00091556">
        <w:rPr>
          <w:rFonts w:ascii="Times New Roman" w:eastAsia="Calibri" w:hAnsi="Times New Roman" w:cs="Times New Roman"/>
          <w:sz w:val="24"/>
          <w:szCs w:val="24"/>
        </w:rPr>
        <w:t xml:space="preserve"> (</w:t>
      </w:r>
      <w:r w:rsidR="00091556" w:rsidRPr="00F90CCF">
        <w:rPr>
          <w:rFonts w:ascii="Times New Roman" w:eastAsia="Calibri" w:hAnsi="Times New Roman" w:cs="Times New Roman"/>
          <w:sz w:val="24"/>
          <w:szCs w:val="24"/>
        </w:rPr>
        <w:t xml:space="preserve">полугодовых) </w:t>
      </w:r>
      <w:r w:rsidRPr="00F90CCF">
        <w:rPr>
          <w:rFonts w:ascii="Times New Roman" w:eastAsia="Calibri" w:hAnsi="Times New Roman" w:cs="Times New Roman"/>
          <w:sz w:val="24"/>
          <w:szCs w:val="24"/>
        </w:rPr>
        <w:t xml:space="preserve"> отметок успеваемости. Отметка за год определяется как среднее арифметическое отметок за триместры,  округленная по правилам математического округления.</w:t>
      </w:r>
    </w:p>
    <w:p w:rsidR="00D5460D" w:rsidRPr="00657CB6" w:rsidRDefault="00657CB6" w:rsidP="00657CB6">
      <w:pPr>
        <w:spacing w:before="120"/>
        <w:jc w:val="both"/>
        <w:rPr>
          <w:rFonts w:ascii="Times New Roman" w:eastAsia="Calibri" w:hAnsi="Times New Roman" w:cs="Times New Roman"/>
          <w:b/>
          <w:sz w:val="28"/>
          <w:szCs w:val="28"/>
        </w:rPr>
      </w:pPr>
      <w:r w:rsidRPr="00657CB6">
        <w:rPr>
          <w:rFonts w:ascii="Times New Roman" w:eastAsia="Calibri" w:hAnsi="Times New Roman" w:cs="Times New Roman"/>
          <w:b/>
          <w:sz w:val="28"/>
          <w:szCs w:val="28"/>
        </w:rPr>
        <w:t>2.</w:t>
      </w:r>
      <w:r w:rsidR="00F90CCF">
        <w:rPr>
          <w:rFonts w:ascii="Times New Roman" w:eastAsia="Calibri" w:hAnsi="Times New Roman" w:cs="Times New Roman"/>
          <w:b/>
          <w:sz w:val="28"/>
          <w:szCs w:val="28"/>
        </w:rPr>
        <w:t xml:space="preserve"> </w:t>
      </w:r>
      <w:r w:rsidRPr="00657CB6">
        <w:rPr>
          <w:rFonts w:ascii="Times New Roman" w:eastAsia="Calibri" w:hAnsi="Times New Roman" w:cs="Times New Roman"/>
          <w:b/>
          <w:sz w:val="28"/>
          <w:szCs w:val="28"/>
        </w:rPr>
        <w:t xml:space="preserve">НЕДЕЛЬНЫЙ УЧЕБНЫЙ ПЛАН     ОСНОВНОГО   ОБЩЕГО ОБРАЗОВАНИЯ     </w:t>
      </w:r>
    </w:p>
    <w:p w:rsidR="00F90CCF" w:rsidRDefault="00D5460D" w:rsidP="00F90CCF">
      <w:pPr>
        <w:pStyle w:val="Default"/>
        <w:jc w:val="center"/>
        <w:rPr>
          <w:color w:val="auto"/>
        </w:rPr>
      </w:pPr>
      <w:r w:rsidRPr="00657CB6">
        <w:rPr>
          <w:color w:val="auto"/>
        </w:rPr>
        <w:t xml:space="preserve">НЕДЕЛЬНЫЙ УЧЕБНЫЙ ПЛАН     ОСНОВНОГО   ОБЩЕГО ОБРАЗОВАНИЯ     </w:t>
      </w:r>
    </w:p>
    <w:p w:rsidR="00D5460D" w:rsidRPr="00657CB6" w:rsidRDefault="00D5460D" w:rsidP="00F90CCF">
      <w:pPr>
        <w:spacing w:after="0"/>
        <w:ind w:firstLine="600"/>
        <w:jc w:val="center"/>
        <w:rPr>
          <w:rFonts w:ascii="Times New Roman" w:eastAsia="Calibri" w:hAnsi="Times New Roman" w:cs="Times New Roman"/>
          <w:sz w:val="24"/>
          <w:szCs w:val="24"/>
        </w:rPr>
      </w:pPr>
      <w:r w:rsidRPr="00657CB6">
        <w:rPr>
          <w:rFonts w:ascii="Times New Roman" w:eastAsia="Calibri" w:hAnsi="Times New Roman" w:cs="Times New Roman"/>
          <w:sz w:val="24"/>
          <w:szCs w:val="24"/>
        </w:rPr>
        <w:t>МУНИЦИПАЛЬНОГО ОБЩЕОБРАЗОВАТЕЛЬНОГО УЧРЕЖДЕНИЯ</w:t>
      </w:r>
    </w:p>
    <w:p w:rsidR="00D5460D" w:rsidRDefault="00D5460D" w:rsidP="00F90CCF">
      <w:pPr>
        <w:spacing w:after="0"/>
        <w:ind w:firstLine="600"/>
        <w:jc w:val="center"/>
        <w:rPr>
          <w:rFonts w:ascii="Times New Roman" w:eastAsia="Calibri" w:hAnsi="Times New Roman" w:cs="Times New Roman"/>
          <w:sz w:val="24"/>
          <w:szCs w:val="24"/>
        </w:rPr>
      </w:pPr>
      <w:r w:rsidRPr="00091556">
        <w:rPr>
          <w:rFonts w:ascii="Times New Roman" w:eastAsia="Calibri" w:hAnsi="Times New Roman" w:cs="Times New Roman"/>
          <w:sz w:val="24"/>
          <w:szCs w:val="24"/>
        </w:rPr>
        <w:t>СРЕДНЕЙ ОБЩЕОБРАЗОВАТЕЛЬНОЙ   ШКОЛЫ №2 им. К.Д. БАЛЬМОНТА</w:t>
      </w:r>
    </w:p>
    <w:p w:rsidR="00F90CCF" w:rsidRPr="00657CB6" w:rsidRDefault="00F90CCF" w:rsidP="00F90CCF">
      <w:pPr>
        <w:pStyle w:val="Default"/>
        <w:jc w:val="center"/>
        <w:rPr>
          <w:color w:val="auto"/>
        </w:rPr>
      </w:pPr>
      <w:r w:rsidRPr="00657CB6">
        <w:rPr>
          <w:color w:val="auto"/>
        </w:rPr>
        <w:t xml:space="preserve">НА </w:t>
      </w:r>
      <w:r w:rsidRPr="00657CB6">
        <w:t>2021-2022</w:t>
      </w:r>
      <w:r w:rsidRPr="00657CB6">
        <w:rPr>
          <w:color w:val="auto"/>
        </w:rPr>
        <w:t>УЧЕБНЫЙ ГОД</w:t>
      </w:r>
    </w:p>
    <w:p w:rsidR="00F90CCF" w:rsidRDefault="00F90CCF" w:rsidP="00D5460D">
      <w:pPr>
        <w:spacing w:after="0"/>
        <w:ind w:firstLine="600"/>
        <w:jc w:val="center"/>
        <w:rPr>
          <w:rFonts w:ascii="Times New Roman" w:eastAsia="Calibri" w:hAnsi="Times New Roman" w:cs="Times New Roman"/>
          <w:sz w:val="24"/>
          <w:szCs w:val="24"/>
        </w:rPr>
      </w:pPr>
    </w:p>
    <w:tbl>
      <w:tblPr>
        <w:tblpPr w:leftFromText="180" w:rightFromText="180" w:vertAnchor="text" w:horzAnchor="margin" w:tblpXSpec="center" w:tblpY="3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4"/>
        <w:gridCol w:w="2931"/>
        <w:gridCol w:w="731"/>
        <w:gridCol w:w="709"/>
        <w:gridCol w:w="709"/>
        <w:gridCol w:w="708"/>
        <w:gridCol w:w="642"/>
      </w:tblGrid>
      <w:tr w:rsidR="00F90CCF" w:rsidRPr="00F90CCF" w:rsidTr="00F90CCF">
        <w:trPr>
          <w:trHeight w:val="509"/>
        </w:trPr>
        <w:tc>
          <w:tcPr>
            <w:tcW w:w="2784" w:type="dxa"/>
            <w:vMerge w:val="restart"/>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Предметные области</w:t>
            </w:r>
          </w:p>
        </w:tc>
        <w:tc>
          <w:tcPr>
            <w:tcW w:w="2931" w:type="dxa"/>
            <w:vMerge w:val="restart"/>
            <w:tcBorders>
              <w:tr2bl w:val="single" w:sz="4" w:space="0" w:color="auto"/>
            </w:tcBorders>
            <w:vAlign w:val="center"/>
          </w:tcPr>
          <w:p w:rsidR="00F90CCF" w:rsidRPr="00F90CCF" w:rsidRDefault="00F90CCF" w:rsidP="00616990">
            <w:pPr>
              <w:spacing w:after="0"/>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Учебные</w:t>
            </w:r>
          </w:p>
          <w:p w:rsidR="00F90CCF" w:rsidRPr="00F90CCF" w:rsidRDefault="00F90CCF" w:rsidP="00616990">
            <w:pPr>
              <w:spacing w:after="0"/>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предметы</w:t>
            </w:r>
          </w:p>
          <w:p w:rsidR="00F90CCF" w:rsidRPr="00F90CCF" w:rsidRDefault="00F90CCF" w:rsidP="00616990">
            <w:pPr>
              <w:spacing w:after="0"/>
              <w:jc w:val="right"/>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Классы</w:t>
            </w:r>
          </w:p>
        </w:tc>
        <w:tc>
          <w:tcPr>
            <w:tcW w:w="3499" w:type="dxa"/>
            <w:gridSpan w:val="5"/>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Количество часов в неделю</w:t>
            </w:r>
          </w:p>
        </w:tc>
      </w:tr>
      <w:tr w:rsidR="00F90CCF" w:rsidRPr="00F90CCF" w:rsidTr="00F90CCF">
        <w:trPr>
          <w:trHeight w:val="348"/>
        </w:trPr>
        <w:tc>
          <w:tcPr>
            <w:tcW w:w="2784" w:type="dxa"/>
            <w:vMerge/>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2931" w:type="dxa"/>
            <w:vMerge/>
            <w:tcBorders>
              <w:tr2bl w:val="single" w:sz="4" w:space="0" w:color="auto"/>
            </w:tcBorders>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5</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6</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7</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8</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9</w:t>
            </w:r>
          </w:p>
        </w:tc>
      </w:tr>
      <w:tr w:rsidR="00F90CCF" w:rsidRPr="00F90CCF" w:rsidTr="00F90CCF">
        <w:trPr>
          <w:trHeight w:val="438"/>
        </w:trPr>
        <w:tc>
          <w:tcPr>
            <w:tcW w:w="2784" w:type="dxa"/>
          </w:tcPr>
          <w:p w:rsidR="00F90CCF" w:rsidRPr="00F90CCF" w:rsidRDefault="00F90CCF" w:rsidP="00616990">
            <w:pPr>
              <w:spacing w:after="0"/>
              <w:jc w:val="center"/>
              <w:rPr>
                <w:rFonts w:ascii="Times New Roman" w:eastAsia="Times New Roman" w:hAnsi="Times New Roman" w:cs="Times New Roman"/>
                <w:b/>
                <w:sz w:val="24"/>
                <w:szCs w:val="24"/>
              </w:rPr>
            </w:pPr>
          </w:p>
        </w:tc>
        <w:tc>
          <w:tcPr>
            <w:tcW w:w="4371" w:type="dxa"/>
            <w:gridSpan w:val="3"/>
            <w:vAlign w:val="center"/>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Обязательная часть</w:t>
            </w:r>
          </w:p>
        </w:tc>
        <w:tc>
          <w:tcPr>
            <w:tcW w:w="709" w:type="dxa"/>
          </w:tcPr>
          <w:p w:rsidR="00F90CCF" w:rsidRPr="00F90CCF" w:rsidRDefault="00F90CCF" w:rsidP="00616990">
            <w:pPr>
              <w:spacing w:after="0"/>
              <w:jc w:val="center"/>
              <w:rPr>
                <w:rFonts w:ascii="Times New Roman" w:eastAsia="Times New Roman" w:hAnsi="Times New Roman" w:cs="Times New Roman"/>
                <w:b/>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b/>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b/>
                <w:sz w:val="24"/>
                <w:szCs w:val="24"/>
              </w:rPr>
            </w:pPr>
          </w:p>
        </w:tc>
      </w:tr>
      <w:tr w:rsidR="00F90CCF" w:rsidRPr="00F90CCF" w:rsidTr="00F90CCF">
        <w:trPr>
          <w:trHeight w:val="346"/>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Русский язык и литература</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Русский язык</w:t>
            </w:r>
          </w:p>
        </w:tc>
        <w:tc>
          <w:tcPr>
            <w:tcW w:w="731"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5</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6</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4</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r>
      <w:tr w:rsidR="00F90CCF" w:rsidRPr="00F90CCF" w:rsidTr="00F90CCF">
        <w:trPr>
          <w:trHeight w:val="70"/>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Литература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r>
      <w:tr w:rsidR="00F90CCF" w:rsidRPr="00F90CCF" w:rsidTr="00F90CCF">
        <w:trPr>
          <w:trHeight w:val="144"/>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lastRenderedPageBreak/>
              <w:t>Родной язык и  родная литература</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Родной язык  (русский)</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r>
      <w:tr w:rsidR="00F90CCF" w:rsidRPr="00F90CCF" w:rsidTr="00F90CCF">
        <w:trPr>
          <w:trHeight w:val="144"/>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Родная литература (русская)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r>
      <w:tr w:rsidR="00F90CCF" w:rsidRPr="00F90CCF" w:rsidTr="00F90CCF">
        <w:trPr>
          <w:trHeight w:val="144"/>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Иностранные языки</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Иностранный язык  (английский)</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r>
      <w:tr w:rsidR="00F90CCF" w:rsidRPr="00F90CCF" w:rsidTr="00F90CCF">
        <w:trPr>
          <w:trHeight w:val="144"/>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 xml:space="preserve"> Второй иностранный язык (немецкий)</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566"/>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Математика и информатика</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Математика</w:t>
            </w:r>
          </w:p>
        </w:tc>
        <w:tc>
          <w:tcPr>
            <w:tcW w:w="731"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5</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5</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566"/>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 xml:space="preserve"> Алгебра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r>
      <w:tr w:rsidR="00F90CCF" w:rsidRPr="00F90CCF" w:rsidTr="00F90CCF">
        <w:trPr>
          <w:trHeight w:val="566"/>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Геометрия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r>
      <w:tr w:rsidR="00F90CCF" w:rsidRPr="00F90CCF" w:rsidTr="00F90CCF">
        <w:trPr>
          <w:trHeight w:val="566"/>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Информатика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330"/>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Общественно - научные предметы</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Всеобщая история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9" w:type="dxa"/>
            <w:vAlign w:val="bottom"/>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0,8</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0,8</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0,8</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0,8</w:t>
            </w:r>
          </w:p>
        </w:tc>
      </w:tr>
      <w:tr w:rsidR="00F90CCF" w:rsidRPr="00F90CCF" w:rsidTr="00F90CCF">
        <w:trPr>
          <w:trHeight w:val="330"/>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История России</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1,2</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1,2</w:t>
            </w:r>
          </w:p>
        </w:tc>
      </w:tr>
      <w:tr w:rsidR="00F90CCF" w:rsidRPr="00F90CCF" w:rsidTr="00F90CCF">
        <w:trPr>
          <w:trHeight w:val="330"/>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Обществознание</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330"/>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География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r>
      <w:tr w:rsidR="00F90CCF" w:rsidRPr="00F90CCF" w:rsidTr="00F90CCF">
        <w:trPr>
          <w:trHeight w:val="1299"/>
        </w:trPr>
        <w:tc>
          <w:tcPr>
            <w:tcW w:w="2784"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Основы духовно-нравственной культуры народов России</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Основы духовно-нравственной культуры народов России</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373"/>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Естественно-научные предметы</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Биология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r>
      <w:tr w:rsidR="00F90CCF" w:rsidRPr="00F90CCF" w:rsidTr="00F90CCF">
        <w:trPr>
          <w:trHeight w:val="373"/>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Физика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3</w:t>
            </w:r>
          </w:p>
        </w:tc>
      </w:tr>
      <w:tr w:rsidR="00F90CCF" w:rsidRPr="00F90CCF" w:rsidTr="00F90CCF">
        <w:trPr>
          <w:trHeight w:val="373"/>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Химия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r>
      <w:tr w:rsidR="00F90CCF" w:rsidRPr="00F90CCF" w:rsidTr="00F90CCF">
        <w:trPr>
          <w:trHeight w:val="488"/>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Искусство</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 xml:space="preserve"> Изобразительное искусство </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r>
      <w:tr w:rsidR="00F90CCF" w:rsidRPr="00F90CCF" w:rsidTr="00F90CCF">
        <w:trPr>
          <w:trHeight w:val="328"/>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Музыка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r>
      <w:tr w:rsidR="00F90CCF" w:rsidRPr="00F90CCF" w:rsidTr="00F90CCF">
        <w:trPr>
          <w:trHeight w:val="341"/>
        </w:trPr>
        <w:tc>
          <w:tcPr>
            <w:tcW w:w="2784"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Технология</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Технология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r>
      <w:tr w:rsidR="00F90CCF" w:rsidRPr="00F90CCF" w:rsidTr="00F90CCF">
        <w:trPr>
          <w:trHeight w:val="653"/>
        </w:trPr>
        <w:tc>
          <w:tcPr>
            <w:tcW w:w="2784" w:type="dxa"/>
            <w:vMerge w:val="restart"/>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Физическая культура и основы безопасности жизнедеятельности</w:t>
            </w: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ОБЖ</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653"/>
        </w:trPr>
        <w:tc>
          <w:tcPr>
            <w:tcW w:w="2784" w:type="dxa"/>
            <w:vMerge/>
            <w:vAlign w:val="center"/>
          </w:tcPr>
          <w:p w:rsidR="00F90CCF" w:rsidRPr="00F90CCF" w:rsidRDefault="00F90CCF" w:rsidP="00616990">
            <w:pPr>
              <w:spacing w:after="0"/>
              <w:jc w:val="both"/>
              <w:rPr>
                <w:rFonts w:ascii="Times New Roman" w:eastAsia="Times New Roman" w:hAnsi="Times New Roman" w:cs="Times New Roman"/>
                <w:sz w:val="24"/>
                <w:szCs w:val="24"/>
              </w:rPr>
            </w:pPr>
          </w:p>
        </w:tc>
        <w:tc>
          <w:tcPr>
            <w:tcW w:w="29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Физическая культура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2</w:t>
            </w:r>
          </w:p>
        </w:tc>
      </w:tr>
      <w:tr w:rsidR="00F90CCF" w:rsidRPr="00F90CCF" w:rsidTr="00F90CCF">
        <w:trPr>
          <w:trHeight w:val="390"/>
        </w:trPr>
        <w:tc>
          <w:tcPr>
            <w:tcW w:w="5715" w:type="dxa"/>
            <w:gridSpan w:val="2"/>
            <w:shd w:val="clear" w:color="auto" w:fill="auto"/>
            <w:vAlign w:val="center"/>
          </w:tcPr>
          <w:p w:rsidR="00F90CCF" w:rsidRPr="00F90CCF" w:rsidRDefault="00F90CCF" w:rsidP="00616990">
            <w:pPr>
              <w:spacing w:after="0"/>
              <w:jc w:val="center"/>
              <w:rPr>
                <w:rFonts w:ascii="Times New Roman" w:eastAsia="Times New Roman" w:hAnsi="Times New Roman" w:cs="Times New Roman"/>
                <w:sz w:val="24"/>
                <w:szCs w:val="24"/>
              </w:rPr>
            </w:pPr>
          </w:p>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Итого:</w:t>
            </w:r>
          </w:p>
        </w:tc>
        <w:tc>
          <w:tcPr>
            <w:tcW w:w="731" w:type="dxa"/>
            <w:shd w:val="clear" w:color="auto" w:fill="DBE5F1" w:themeFill="accent1" w:themeFillTint="33"/>
            <w:vAlign w:val="center"/>
          </w:tcPr>
          <w:p w:rsidR="00F90CCF" w:rsidRPr="00F90CCF" w:rsidRDefault="00F90CCF" w:rsidP="00616990">
            <w:pPr>
              <w:spacing w:after="0"/>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lang w:val="en-US"/>
              </w:rPr>
              <w:t>2</w:t>
            </w:r>
            <w:r w:rsidRPr="00F90CCF">
              <w:rPr>
                <w:rFonts w:ascii="Times New Roman" w:eastAsia="Times New Roman" w:hAnsi="Times New Roman" w:cs="Times New Roman"/>
                <w:b/>
                <w:sz w:val="24"/>
                <w:szCs w:val="24"/>
              </w:rPr>
              <w:t>6,5</w:t>
            </w:r>
          </w:p>
          <w:p w:rsidR="00F90CCF" w:rsidRPr="00F90CCF" w:rsidRDefault="00F90CCF" w:rsidP="00616990">
            <w:pPr>
              <w:spacing w:after="0"/>
              <w:rPr>
                <w:rFonts w:ascii="Times New Roman" w:eastAsia="Times New Roman" w:hAnsi="Times New Roman" w:cs="Times New Roman"/>
                <w:b/>
                <w:sz w:val="24"/>
                <w:szCs w:val="24"/>
              </w:rPr>
            </w:pPr>
          </w:p>
        </w:tc>
        <w:tc>
          <w:tcPr>
            <w:tcW w:w="709" w:type="dxa"/>
            <w:shd w:val="clear" w:color="auto" w:fill="DBE5F1" w:themeFill="accent1" w:themeFillTint="33"/>
          </w:tcPr>
          <w:p w:rsidR="00F90CCF" w:rsidRPr="00F90CCF" w:rsidRDefault="00F90CCF" w:rsidP="00616990">
            <w:pPr>
              <w:spacing w:after="0"/>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28</w:t>
            </w:r>
          </w:p>
        </w:tc>
        <w:tc>
          <w:tcPr>
            <w:tcW w:w="709" w:type="dxa"/>
            <w:shd w:val="clear" w:color="auto" w:fill="DBE5F1" w:themeFill="accent1" w:themeFillTint="33"/>
          </w:tcPr>
          <w:p w:rsidR="00F90CCF" w:rsidRPr="00F90CCF" w:rsidRDefault="00F90CCF" w:rsidP="00616990">
            <w:pPr>
              <w:spacing w:after="0"/>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29</w:t>
            </w:r>
          </w:p>
        </w:tc>
        <w:tc>
          <w:tcPr>
            <w:tcW w:w="708" w:type="dxa"/>
            <w:shd w:val="clear" w:color="auto" w:fill="DBE5F1" w:themeFill="accent1" w:themeFillTint="33"/>
          </w:tcPr>
          <w:p w:rsidR="00F90CCF" w:rsidRPr="00F90CCF" w:rsidRDefault="00F90CCF" w:rsidP="00616990">
            <w:pPr>
              <w:spacing w:after="0"/>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31</w:t>
            </w:r>
          </w:p>
        </w:tc>
        <w:tc>
          <w:tcPr>
            <w:tcW w:w="642" w:type="dxa"/>
            <w:shd w:val="clear" w:color="auto" w:fill="DBE5F1" w:themeFill="accent1" w:themeFillTint="33"/>
          </w:tcPr>
          <w:p w:rsidR="00F90CCF" w:rsidRPr="00F90CCF" w:rsidRDefault="00F90CCF" w:rsidP="00616990">
            <w:pPr>
              <w:spacing w:after="0"/>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31</w:t>
            </w:r>
          </w:p>
        </w:tc>
      </w:tr>
      <w:tr w:rsidR="00F90CCF" w:rsidRPr="00F90CCF" w:rsidTr="00F90CCF">
        <w:trPr>
          <w:trHeight w:val="662"/>
        </w:trPr>
        <w:tc>
          <w:tcPr>
            <w:tcW w:w="9214" w:type="dxa"/>
            <w:gridSpan w:val="7"/>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 xml:space="preserve">Часть, формируемая участниками образовательных отношений </w:t>
            </w: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Роль орфографии и пунктуации в письменном общении</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Литературное краеведение</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Историческое краеведение</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lastRenderedPageBreak/>
              <w:t>Обществознание</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Спецкурс «Финансовая грамотность»</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Информатика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 xml:space="preserve">Спецкурс  «Избранные вопросы математики» </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Решение уравнений и неравенств с модулем</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Спецкурс «Геометрия вокруг нас»</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Экология человека</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Биология</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Спецкурс «Методы решения задач  по химии»</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Спецкурс «Основы общей экологии»</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Физическая культура</w:t>
            </w:r>
          </w:p>
        </w:tc>
        <w:tc>
          <w:tcPr>
            <w:tcW w:w="731" w:type="dxa"/>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9" w:type="dxa"/>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1</w:t>
            </w:r>
          </w:p>
        </w:tc>
        <w:tc>
          <w:tcPr>
            <w:tcW w:w="708" w:type="dxa"/>
          </w:tcPr>
          <w:p w:rsidR="00F90CCF" w:rsidRPr="00F90CCF" w:rsidRDefault="00F90CCF" w:rsidP="00616990">
            <w:pPr>
              <w:spacing w:after="0"/>
              <w:jc w:val="both"/>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both"/>
              <w:rPr>
                <w:rFonts w:ascii="Times New Roman" w:eastAsia="Times New Roman" w:hAnsi="Times New Roman" w:cs="Times New Roman"/>
                <w:sz w:val="24"/>
                <w:szCs w:val="24"/>
              </w:rPr>
            </w:pPr>
          </w:p>
        </w:tc>
      </w:tr>
      <w:tr w:rsidR="00F90CCF" w:rsidRPr="00F90CCF" w:rsidTr="00F90CCF">
        <w:trPr>
          <w:trHeight w:val="466"/>
        </w:trPr>
        <w:tc>
          <w:tcPr>
            <w:tcW w:w="5715" w:type="dxa"/>
            <w:gridSpan w:val="2"/>
            <w:shd w:val="clear" w:color="auto" w:fill="auto"/>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Я выбираю профессию</w:t>
            </w:r>
          </w:p>
        </w:tc>
        <w:tc>
          <w:tcPr>
            <w:tcW w:w="731" w:type="dxa"/>
            <w:vAlign w:val="center"/>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9"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708" w:type="dxa"/>
          </w:tcPr>
          <w:p w:rsidR="00F90CCF" w:rsidRPr="00F90CCF" w:rsidRDefault="00F90CCF" w:rsidP="00616990">
            <w:pPr>
              <w:spacing w:after="0"/>
              <w:jc w:val="center"/>
              <w:rPr>
                <w:rFonts w:ascii="Times New Roman" w:eastAsia="Times New Roman" w:hAnsi="Times New Roman" w:cs="Times New Roman"/>
                <w:sz w:val="24"/>
                <w:szCs w:val="24"/>
              </w:rPr>
            </w:pPr>
          </w:p>
        </w:tc>
        <w:tc>
          <w:tcPr>
            <w:tcW w:w="642" w:type="dxa"/>
          </w:tcPr>
          <w:p w:rsidR="00F90CCF" w:rsidRPr="00F90CCF" w:rsidRDefault="00F90CCF" w:rsidP="00616990">
            <w:pPr>
              <w:spacing w:after="0"/>
              <w:jc w:val="center"/>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0,5</w:t>
            </w:r>
          </w:p>
        </w:tc>
      </w:tr>
      <w:tr w:rsidR="00F90CCF" w:rsidRPr="00F90CCF" w:rsidTr="00F90CCF">
        <w:trPr>
          <w:trHeight w:val="466"/>
        </w:trPr>
        <w:tc>
          <w:tcPr>
            <w:tcW w:w="5715" w:type="dxa"/>
            <w:gridSpan w:val="2"/>
            <w:vAlign w:val="center"/>
          </w:tcPr>
          <w:p w:rsidR="00F90CCF" w:rsidRPr="00F90CCF" w:rsidRDefault="00F90CCF" w:rsidP="00616990">
            <w:pPr>
              <w:spacing w:after="0"/>
              <w:jc w:val="both"/>
              <w:rPr>
                <w:rFonts w:ascii="Times New Roman" w:eastAsia="Times New Roman" w:hAnsi="Times New Roman" w:cs="Times New Roman"/>
                <w:sz w:val="24"/>
                <w:szCs w:val="24"/>
              </w:rPr>
            </w:pPr>
            <w:r w:rsidRPr="00F90CCF">
              <w:rPr>
                <w:rFonts w:ascii="Times New Roman" w:eastAsia="Times New Roman" w:hAnsi="Times New Roman" w:cs="Times New Roman"/>
                <w:sz w:val="24"/>
                <w:szCs w:val="24"/>
              </w:rPr>
              <w:t>ИТОГО</w:t>
            </w:r>
          </w:p>
        </w:tc>
        <w:tc>
          <w:tcPr>
            <w:tcW w:w="731" w:type="dxa"/>
            <w:vAlign w:val="center"/>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2,5</w:t>
            </w:r>
          </w:p>
        </w:tc>
        <w:tc>
          <w:tcPr>
            <w:tcW w:w="709" w:type="dxa"/>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2</w:t>
            </w:r>
          </w:p>
        </w:tc>
        <w:tc>
          <w:tcPr>
            <w:tcW w:w="709" w:type="dxa"/>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w:t>
            </w:r>
          </w:p>
        </w:tc>
        <w:tc>
          <w:tcPr>
            <w:tcW w:w="708" w:type="dxa"/>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2</w:t>
            </w:r>
          </w:p>
        </w:tc>
        <w:tc>
          <w:tcPr>
            <w:tcW w:w="642" w:type="dxa"/>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5</w:t>
            </w:r>
          </w:p>
        </w:tc>
      </w:tr>
      <w:tr w:rsidR="00F90CCF" w:rsidRPr="00F90CCF" w:rsidTr="00F90CCF">
        <w:trPr>
          <w:trHeight w:val="973"/>
        </w:trPr>
        <w:tc>
          <w:tcPr>
            <w:tcW w:w="5715" w:type="dxa"/>
            <w:gridSpan w:val="2"/>
            <w:shd w:val="clear" w:color="auto" w:fill="auto"/>
            <w:vAlign w:val="center"/>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Максимально допустимая недельная нагрузка при пятидневной рабочей неделе</w:t>
            </w:r>
          </w:p>
        </w:tc>
        <w:tc>
          <w:tcPr>
            <w:tcW w:w="731" w:type="dxa"/>
            <w:shd w:val="clear" w:color="auto" w:fill="DBE5F1" w:themeFill="accent1" w:themeFillTint="33"/>
            <w:vAlign w:val="center"/>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lang w:val="en-US"/>
              </w:rPr>
              <w:t>2</w:t>
            </w:r>
            <w:r w:rsidRPr="00F90CCF">
              <w:rPr>
                <w:rFonts w:ascii="Times New Roman" w:eastAsia="Times New Roman" w:hAnsi="Times New Roman" w:cs="Times New Roman"/>
                <w:b/>
                <w:sz w:val="24"/>
                <w:szCs w:val="24"/>
              </w:rPr>
              <w:t>9</w:t>
            </w:r>
          </w:p>
        </w:tc>
        <w:tc>
          <w:tcPr>
            <w:tcW w:w="709"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30</w:t>
            </w:r>
          </w:p>
        </w:tc>
        <w:tc>
          <w:tcPr>
            <w:tcW w:w="709"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32</w:t>
            </w:r>
          </w:p>
        </w:tc>
        <w:tc>
          <w:tcPr>
            <w:tcW w:w="708"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33</w:t>
            </w:r>
          </w:p>
        </w:tc>
        <w:tc>
          <w:tcPr>
            <w:tcW w:w="642"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tc>
      </w:tr>
      <w:tr w:rsidR="00F90CCF" w:rsidRPr="00F90CCF" w:rsidTr="00F90CCF">
        <w:trPr>
          <w:trHeight w:val="973"/>
        </w:trPr>
        <w:tc>
          <w:tcPr>
            <w:tcW w:w="5715" w:type="dxa"/>
            <w:gridSpan w:val="2"/>
            <w:shd w:val="clear" w:color="auto" w:fill="auto"/>
            <w:vAlign w:val="center"/>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Максимально допустимая недельная нагрузка при шестидневной рабочей неделе</w:t>
            </w:r>
          </w:p>
        </w:tc>
        <w:tc>
          <w:tcPr>
            <w:tcW w:w="731" w:type="dxa"/>
            <w:shd w:val="clear" w:color="auto" w:fill="DBE5F1" w:themeFill="accent1" w:themeFillTint="33"/>
            <w:vAlign w:val="center"/>
          </w:tcPr>
          <w:p w:rsidR="00F90CCF" w:rsidRPr="00F90CCF" w:rsidRDefault="00F90CCF" w:rsidP="00616990">
            <w:pPr>
              <w:spacing w:after="0"/>
              <w:jc w:val="center"/>
              <w:rPr>
                <w:rFonts w:ascii="Times New Roman" w:eastAsia="Times New Roman" w:hAnsi="Times New Roman" w:cs="Times New Roman"/>
                <w:b/>
                <w:sz w:val="24"/>
                <w:szCs w:val="24"/>
              </w:rPr>
            </w:pPr>
          </w:p>
        </w:tc>
        <w:tc>
          <w:tcPr>
            <w:tcW w:w="709"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tc>
        <w:tc>
          <w:tcPr>
            <w:tcW w:w="709"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tc>
        <w:tc>
          <w:tcPr>
            <w:tcW w:w="708"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p>
        </w:tc>
        <w:tc>
          <w:tcPr>
            <w:tcW w:w="642" w:type="dxa"/>
            <w:shd w:val="clear" w:color="auto" w:fill="DBE5F1" w:themeFill="accent1" w:themeFillTint="33"/>
          </w:tcPr>
          <w:p w:rsidR="00F90CCF" w:rsidRPr="00F90CCF" w:rsidRDefault="00F90CCF" w:rsidP="00616990">
            <w:pPr>
              <w:spacing w:after="0"/>
              <w:jc w:val="center"/>
              <w:rPr>
                <w:rFonts w:ascii="Times New Roman" w:eastAsia="Times New Roman" w:hAnsi="Times New Roman" w:cs="Times New Roman"/>
                <w:b/>
                <w:sz w:val="24"/>
                <w:szCs w:val="24"/>
              </w:rPr>
            </w:pPr>
            <w:r w:rsidRPr="00F90CCF">
              <w:rPr>
                <w:rFonts w:ascii="Times New Roman" w:eastAsia="Times New Roman" w:hAnsi="Times New Roman" w:cs="Times New Roman"/>
                <w:b/>
                <w:sz w:val="24"/>
                <w:szCs w:val="24"/>
              </w:rPr>
              <w:t>36</w:t>
            </w:r>
          </w:p>
        </w:tc>
      </w:tr>
    </w:tbl>
    <w:p w:rsidR="00F90CCF" w:rsidRPr="00F90CCF" w:rsidRDefault="00F90CCF" w:rsidP="00F90CCF">
      <w:pPr>
        <w:spacing w:after="0"/>
      </w:pPr>
    </w:p>
    <w:p w:rsidR="00F90CCF" w:rsidRPr="00F90CCF" w:rsidRDefault="00F90CCF" w:rsidP="00F90CCF">
      <w:pPr>
        <w:spacing w:after="0"/>
      </w:pPr>
    </w:p>
    <w:p w:rsidR="00F90CCF" w:rsidRPr="00F90CCF" w:rsidRDefault="00F90CCF" w:rsidP="00D5460D">
      <w:pPr>
        <w:spacing w:after="0"/>
        <w:ind w:firstLine="600"/>
        <w:jc w:val="center"/>
        <w:rPr>
          <w:rFonts w:ascii="Times New Roman" w:eastAsia="Calibri" w:hAnsi="Times New Roman" w:cs="Times New Roman"/>
          <w:sz w:val="24"/>
          <w:szCs w:val="24"/>
        </w:rPr>
      </w:pPr>
    </w:p>
    <w:p w:rsidR="00F90CCF" w:rsidRPr="00F90CCF" w:rsidRDefault="00F90CCF" w:rsidP="00D5460D">
      <w:pPr>
        <w:spacing w:after="0"/>
        <w:ind w:firstLine="600"/>
        <w:jc w:val="center"/>
        <w:rPr>
          <w:rFonts w:ascii="Times New Roman" w:eastAsia="Calibri" w:hAnsi="Times New Roman" w:cs="Times New Roman"/>
          <w:sz w:val="24"/>
          <w:szCs w:val="24"/>
        </w:rPr>
      </w:pPr>
    </w:p>
    <w:p w:rsidR="00F90CCF" w:rsidRPr="00F90CCF" w:rsidRDefault="00F90CCF" w:rsidP="00D5460D">
      <w:pPr>
        <w:spacing w:after="0"/>
        <w:ind w:firstLine="600"/>
        <w:jc w:val="center"/>
        <w:rPr>
          <w:rFonts w:ascii="Times New Roman" w:eastAsia="Calibri" w:hAnsi="Times New Roman" w:cs="Times New Roman"/>
          <w:sz w:val="24"/>
          <w:szCs w:val="24"/>
        </w:rPr>
      </w:pPr>
    </w:p>
    <w:p w:rsidR="00F90CCF" w:rsidRPr="00F90CCF" w:rsidRDefault="00F90CCF" w:rsidP="00D5460D">
      <w:pPr>
        <w:spacing w:after="0"/>
        <w:ind w:firstLine="600"/>
        <w:jc w:val="center"/>
        <w:rPr>
          <w:rFonts w:ascii="Times New Roman" w:eastAsia="Calibri" w:hAnsi="Times New Roman" w:cs="Times New Roman"/>
          <w:sz w:val="24"/>
          <w:szCs w:val="24"/>
        </w:rPr>
      </w:pPr>
    </w:p>
    <w:p w:rsidR="00D5460D" w:rsidRPr="00F90CCF" w:rsidRDefault="00D5460D" w:rsidP="00D5460D">
      <w:pPr>
        <w:spacing w:after="0"/>
      </w:pPr>
    </w:p>
    <w:p w:rsidR="00D5460D" w:rsidRPr="00F90CCF" w:rsidRDefault="00D5460D" w:rsidP="00D5460D">
      <w:pPr>
        <w:spacing w:after="0"/>
      </w:pPr>
    </w:p>
    <w:p w:rsidR="00D5460D" w:rsidRPr="00F90CCF" w:rsidRDefault="00D5460D" w:rsidP="00D5460D">
      <w:pPr>
        <w:spacing w:after="0"/>
      </w:pPr>
    </w:p>
    <w:p w:rsidR="00D5460D" w:rsidRPr="00F90CCF" w:rsidRDefault="00D5460D" w:rsidP="00D5460D">
      <w:pPr>
        <w:spacing w:after="0"/>
      </w:pPr>
    </w:p>
    <w:p w:rsidR="00D5460D" w:rsidRPr="00F90CCF" w:rsidRDefault="00D5460D" w:rsidP="00D5460D">
      <w:pPr>
        <w:spacing w:after="0"/>
      </w:pPr>
    </w:p>
    <w:sectPr w:rsidR="00D5460D" w:rsidRPr="00F90CCF" w:rsidSect="00503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89F" w:rsidRDefault="0044789F" w:rsidP="006607DD">
      <w:pPr>
        <w:spacing w:after="0" w:line="240" w:lineRule="auto"/>
      </w:pPr>
      <w:r>
        <w:separator/>
      </w:r>
    </w:p>
  </w:endnote>
  <w:endnote w:type="continuationSeparator" w:id="1">
    <w:p w:rsidR="0044789F" w:rsidRDefault="0044789F" w:rsidP="00660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89F" w:rsidRDefault="0044789F" w:rsidP="006607DD">
      <w:pPr>
        <w:spacing w:after="0" w:line="240" w:lineRule="auto"/>
      </w:pPr>
      <w:r>
        <w:separator/>
      </w:r>
    </w:p>
  </w:footnote>
  <w:footnote w:type="continuationSeparator" w:id="1">
    <w:p w:rsidR="0044789F" w:rsidRDefault="0044789F" w:rsidP="00660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62153"/>
    <w:multiLevelType w:val="hybridMultilevel"/>
    <w:tmpl w:val="7602C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7E787B"/>
    <w:multiLevelType w:val="hybridMultilevel"/>
    <w:tmpl w:val="779612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64537"/>
    <w:rsid w:val="00091556"/>
    <w:rsid w:val="000A10DE"/>
    <w:rsid w:val="000A49C9"/>
    <w:rsid w:val="000C7169"/>
    <w:rsid w:val="001062B6"/>
    <w:rsid w:val="00106858"/>
    <w:rsid w:val="001427A7"/>
    <w:rsid w:val="00175B31"/>
    <w:rsid w:val="001B7BED"/>
    <w:rsid w:val="001D4ECD"/>
    <w:rsid w:val="003009F4"/>
    <w:rsid w:val="003340A3"/>
    <w:rsid w:val="00350200"/>
    <w:rsid w:val="00364537"/>
    <w:rsid w:val="003C0809"/>
    <w:rsid w:val="004313A9"/>
    <w:rsid w:val="00436EEA"/>
    <w:rsid w:val="0044789F"/>
    <w:rsid w:val="004663AE"/>
    <w:rsid w:val="00467441"/>
    <w:rsid w:val="00471772"/>
    <w:rsid w:val="00487118"/>
    <w:rsid w:val="004F69EF"/>
    <w:rsid w:val="00503F9B"/>
    <w:rsid w:val="00515395"/>
    <w:rsid w:val="00515613"/>
    <w:rsid w:val="00515DE8"/>
    <w:rsid w:val="00523F39"/>
    <w:rsid w:val="00566E78"/>
    <w:rsid w:val="00587AEF"/>
    <w:rsid w:val="005E0E7E"/>
    <w:rsid w:val="005F67DA"/>
    <w:rsid w:val="006205C6"/>
    <w:rsid w:val="00634827"/>
    <w:rsid w:val="00657CB6"/>
    <w:rsid w:val="006607DD"/>
    <w:rsid w:val="00661196"/>
    <w:rsid w:val="006A235B"/>
    <w:rsid w:val="00802C0B"/>
    <w:rsid w:val="008423C1"/>
    <w:rsid w:val="008451CB"/>
    <w:rsid w:val="008502FE"/>
    <w:rsid w:val="00881880"/>
    <w:rsid w:val="008A69D5"/>
    <w:rsid w:val="008E30E0"/>
    <w:rsid w:val="008E52F9"/>
    <w:rsid w:val="00904112"/>
    <w:rsid w:val="00946B40"/>
    <w:rsid w:val="00951A94"/>
    <w:rsid w:val="00952C80"/>
    <w:rsid w:val="009A1C68"/>
    <w:rsid w:val="009D069B"/>
    <w:rsid w:val="009E7C0C"/>
    <w:rsid w:val="00A53E95"/>
    <w:rsid w:val="00A7687E"/>
    <w:rsid w:val="00AB20A1"/>
    <w:rsid w:val="00AE3E1D"/>
    <w:rsid w:val="00B322DD"/>
    <w:rsid w:val="00BB75F3"/>
    <w:rsid w:val="00BC509E"/>
    <w:rsid w:val="00BD739B"/>
    <w:rsid w:val="00BE1C95"/>
    <w:rsid w:val="00C1502F"/>
    <w:rsid w:val="00C7322A"/>
    <w:rsid w:val="00CA3586"/>
    <w:rsid w:val="00CE197D"/>
    <w:rsid w:val="00CF5FBA"/>
    <w:rsid w:val="00D10F3C"/>
    <w:rsid w:val="00D5460D"/>
    <w:rsid w:val="00D872AF"/>
    <w:rsid w:val="00D92DD9"/>
    <w:rsid w:val="00D9339F"/>
    <w:rsid w:val="00D96B76"/>
    <w:rsid w:val="00DC0C4A"/>
    <w:rsid w:val="00DE6564"/>
    <w:rsid w:val="00E00462"/>
    <w:rsid w:val="00E269B4"/>
    <w:rsid w:val="00E75211"/>
    <w:rsid w:val="00EE3E2C"/>
    <w:rsid w:val="00EF0BF2"/>
    <w:rsid w:val="00EF6695"/>
    <w:rsid w:val="00F06FF6"/>
    <w:rsid w:val="00F6119D"/>
    <w:rsid w:val="00F643E4"/>
    <w:rsid w:val="00F90CCF"/>
    <w:rsid w:val="00F90E9C"/>
    <w:rsid w:val="00FB720D"/>
    <w:rsid w:val="00FC203E"/>
    <w:rsid w:val="00FD4CD0"/>
    <w:rsid w:val="00FE01C0"/>
    <w:rsid w:val="00FE7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53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607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7DD"/>
    <w:rPr>
      <w:rFonts w:eastAsiaTheme="minorEastAsia"/>
      <w:lang w:eastAsia="ru-RU"/>
    </w:rPr>
  </w:style>
  <w:style w:type="paragraph" w:styleId="a6">
    <w:name w:val="footer"/>
    <w:basedOn w:val="a"/>
    <w:link w:val="a7"/>
    <w:uiPriority w:val="99"/>
    <w:semiHidden/>
    <w:unhideWhenUsed/>
    <w:rsid w:val="006607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07DD"/>
    <w:rPr>
      <w:rFonts w:eastAsiaTheme="minorEastAsia"/>
      <w:lang w:eastAsia="ru-RU"/>
    </w:rPr>
  </w:style>
  <w:style w:type="paragraph" w:styleId="a8">
    <w:name w:val="Balloon Text"/>
    <w:basedOn w:val="a"/>
    <w:link w:val="a9"/>
    <w:uiPriority w:val="99"/>
    <w:semiHidden/>
    <w:unhideWhenUsed/>
    <w:rsid w:val="00D872A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72AF"/>
    <w:rPr>
      <w:rFonts w:ascii="Segoe UI" w:eastAsiaTheme="minorEastAsia" w:hAnsi="Segoe UI" w:cs="Segoe UI"/>
      <w:sz w:val="18"/>
      <w:szCs w:val="18"/>
      <w:lang w:eastAsia="ru-RU"/>
    </w:rPr>
  </w:style>
  <w:style w:type="paragraph" w:styleId="aa">
    <w:name w:val="List Paragraph"/>
    <w:basedOn w:val="a"/>
    <w:uiPriority w:val="34"/>
    <w:qFormat/>
    <w:rsid w:val="00D54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46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b">
    <w:name w:val="Для таблицы"/>
    <w:qFormat/>
    <w:rsid w:val="00D5460D"/>
    <w:pPr>
      <w:spacing w:after="0"/>
    </w:pPr>
    <w:rPr>
      <w:rFonts w:ascii="Times New Roman" w:eastAsiaTheme="minorEastAsia" w:hAnsi="Times New Roman"/>
      <w:sz w:val="24"/>
      <w:szCs w:val="24"/>
      <w:lang w:eastAsia="ru-RU"/>
    </w:rPr>
  </w:style>
  <w:style w:type="character" w:customStyle="1" w:styleId="s10">
    <w:name w:val="s_10"/>
    <w:basedOn w:val="a0"/>
    <w:rsid w:val="00946B40"/>
  </w:style>
</w:styles>
</file>

<file path=word/webSettings.xml><?xml version="1.0" encoding="utf-8"?>
<w:webSettings xmlns:r="http://schemas.openxmlformats.org/officeDocument/2006/relationships" xmlns:w="http://schemas.openxmlformats.org/wordprocessingml/2006/main">
  <w:divs>
    <w:div w:id="1193494684">
      <w:bodyDiv w:val="1"/>
      <w:marLeft w:val="0"/>
      <w:marRight w:val="0"/>
      <w:marTop w:val="0"/>
      <w:marBottom w:val="0"/>
      <w:divBdr>
        <w:top w:val="none" w:sz="0" w:space="0" w:color="auto"/>
        <w:left w:val="none" w:sz="0" w:space="0" w:color="auto"/>
        <w:bottom w:val="none" w:sz="0" w:space="0" w:color="auto"/>
        <w:right w:val="none" w:sz="0" w:space="0" w:color="auto"/>
      </w:divBdr>
    </w:div>
    <w:div w:id="12111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5F84044AEE48C4CB75D6FD951F0A82F" ma:contentTypeVersion="2" ma:contentTypeDescription="Создание документа." ma:contentTypeScope="" ma:versionID="4181c9a309a7200bc1f770861f12e98c">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E2F4F3-4D66-4B15-B60A-464C3A605CC3}">
  <ds:schemaRefs>
    <ds:schemaRef ds:uri="http://schemas.microsoft.com/sharepoint/v3/contenttype/forms"/>
  </ds:schemaRefs>
</ds:datastoreItem>
</file>

<file path=customXml/itemProps2.xml><?xml version="1.0" encoding="utf-8"?>
<ds:datastoreItem xmlns:ds="http://schemas.openxmlformats.org/officeDocument/2006/customXml" ds:itemID="{26EBF60F-0C84-4998-8770-524B24192B78}">
  <ds:schemaRefs>
    <ds:schemaRef ds:uri="http://schemas.microsoft.com/office/2006/metadata/properties"/>
  </ds:schemaRefs>
</ds:datastoreItem>
</file>

<file path=customXml/itemProps3.xml><?xml version="1.0" encoding="utf-8"?>
<ds:datastoreItem xmlns:ds="http://schemas.openxmlformats.org/officeDocument/2006/customXml" ds:itemID="{2F6C1EF9-2FF2-4C9E-A3C7-C0589501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5356</Words>
  <Characters>30534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6</vt:lpstr>
    </vt:vector>
  </TitlesOfParts>
  <Company>Школа №2 г. Шуи</Company>
  <LinksUpToDate>false</LinksUpToDate>
  <CharactersWithSpaces>35819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Владелец</dc:creator>
  <cp:lastModifiedBy>Владелец</cp:lastModifiedBy>
  <cp:revision>20</cp:revision>
  <cp:lastPrinted>2021-11-08T07:47:00Z</cp:lastPrinted>
  <dcterms:created xsi:type="dcterms:W3CDTF">2021-11-02T13:07:00Z</dcterms:created>
  <dcterms:modified xsi:type="dcterms:W3CDTF">2021-11-08T09:02:00Z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0x01010035F84044AEE48C4CB75D6FD951F0A82F</vt:lpwstr>
  </property>
</Properties>
</file>